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D0" w:rsidRPr="006869D6" w:rsidRDefault="006433D0" w:rsidP="001D0E76">
      <w:pPr>
        <w:spacing w:line="240" w:lineRule="auto"/>
        <w:ind w:right="850" w:firstLine="567"/>
        <w:rPr>
          <w:rFonts w:ascii="Times New Roman" w:hAnsi="Times New Roman" w:cs="Times New Roman"/>
          <w:color w:val="FF0000"/>
          <w:sz w:val="36"/>
        </w:rPr>
      </w:pPr>
    </w:p>
    <w:p w:rsidR="001D0E76" w:rsidRPr="00214E57" w:rsidRDefault="001D0E76" w:rsidP="00214E57">
      <w:pPr>
        <w:rPr>
          <w:sz w:val="6"/>
        </w:rPr>
      </w:pPr>
    </w:p>
    <w:p w:rsidR="001D0E76" w:rsidRPr="001D0E76" w:rsidRDefault="001D0E76" w:rsidP="00655606">
      <w:pPr>
        <w:spacing w:after="120" w:line="240" w:lineRule="auto"/>
        <w:ind w:left="567" w:right="851"/>
        <w:jc w:val="center"/>
        <w:rPr>
          <w:rFonts w:ascii="Times New Roman" w:hAnsi="Times New Roman" w:cs="Times New Roman"/>
          <w:sz w:val="36"/>
        </w:rPr>
      </w:pPr>
      <w:r w:rsidRPr="001D0E76">
        <w:rPr>
          <w:rFonts w:ascii="Times New Roman" w:hAnsi="Times New Roman" w:cs="Times New Roman"/>
          <w:sz w:val="36"/>
        </w:rPr>
        <w:t>Information on Submitting Commencement Notices</w:t>
      </w:r>
    </w:p>
    <w:p w:rsidR="006433D0" w:rsidRDefault="00B02D52" w:rsidP="0014167C">
      <w:pPr>
        <w:spacing w:after="0" w:line="240" w:lineRule="auto"/>
        <w:ind w:left="567" w:righ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Revision 1</w:t>
      </w:r>
      <w:r w:rsidR="000160D8" w:rsidRPr="001D0E76">
        <w:rPr>
          <w:rFonts w:ascii="Times New Roman" w:hAnsi="Times New Roman" w:cs="Times New Roman"/>
        </w:rPr>
        <w:t xml:space="preserve">          Date </w:t>
      </w:r>
      <w:r>
        <w:rPr>
          <w:rFonts w:ascii="Times New Roman" w:hAnsi="Times New Roman" w:cs="Times New Roman"/>
        </w:rPr>
        <w:t>3</w:t>
      </w:r>
      <w:r w:rsidRPr="00B02D52">
        <w:rPr>
          <w:rFonts w:ascii="Times New Roman" w:hAnsi="Times New Roman" w:cs="Times New Roman"/>
          <w:vertAlign w:val="superscript"/>
        </w:rPr>
        <w:t>rd</w:t>
      </w:r>
      <w:r w:rsidR="007A0925">
        <w:rPr>
          <w:rFonts w:ascii="Times New Roman" w:hAnsi="Times New Roman" w:cs="Times New Roman"/>
        </w:rPr>
        <w:t xml:space="preserve"> June</w:t>
      </w:r>
      <w:r w:rsidR="000160D8" w:rsidRPr="001D0E76">
        <w:rPr>
          <w:rFonts w:ascii="Times New Roman" w:hAnsi="Times New Roman" w:cs="Times New Roman"/>
        </w:rPr>
        <w:t xml:space="preserve"> 2014</w:t>
      </w:r>
    </w:p>
    <w:p w:rsidR="001D0E76" w:rsidRPr="001D0E76" w:rsidRDefault="001D0E76" w:rsidP="001D0E76">
      <w:pPr>
        <w:spacing w:line="240" w:lineRule="auto"/>
        <w:ind w:left="567" w:right="850"/>
        <w:rPr>
          <w:rFonts w:ascii="Times New Roman" w:hAnsi="Times New Roman" w:cs="Times New Roman"/>
          <w:sz w:val="8"/>
        </w:rPr>
      </w:pPr>
    </w:p>
    <w:p w:rsidR="00DB0608" w:rsidRDefault="00D116F5" w:rsidP="00982FA1">
      <w:pPr>
        <w:spacing w:after="0" w:line="240" w:lineRule="auto"/>
        <w:ind w:left="567" w:right="283"/>
      </w:pPr>
      <w:r>
        <w:t>From the 1</w:t>
      </w:r>
      <w:r w:rsidRPr="00D116F5">
        <w:rPr>
          <w:vertAlign w:val="superscript"/>
        </w:rPr>
        <w:t>st</w:t>
      </w:r>
      <w:r>
        <w:t xml:space="preserve"> March 2014, all Commencement Notices should be lodged with the Building Control Authority</w:t>
      </w:r>
      <w:r w:rsidR="00131A73">
        <w:t xml:space="preserve"> (BCA)</w:t>
      </w:r>
      <w:r>
        <w:t xml:space="preserve"> via the Building Control Management System (BCMS) which may be accessed via </w:t>
      </w:r>
      <w:hyperlink r:id="rId8" w:history="1">
        <w:r w:rsidRPr="00605EAD">
          <w:rPr>
            <w:rStyle w:val="Hyperlink"/>
          </w:rPr>
          <w:t>www.localgov.ie</w:t>
        </w:r>
      </w:hyperlink>
    </w:p>
    <w:p w:rsidR="008B5062" w:rsidRDefault="008B5062" w:rsidP="001D0E76">
      <w:pPr>
        <w:spacing w:after="0" w:line="240" w:lineRule="auto"/>
        <w:ind w:left="567" w:right="2409"/>
      </w:pPr>
    </w:p>
    <w:p w:rsidR="00222CD4" w:rsidRDefault="00D116F5" w:rsidP="00222CD4">
      <w:pPr>
        <w:spacing w:line="240" w:lineRule="auto"/>
        <w:ind w:left="567" w:right="850"/>
        <w:jc w:val="both"/>
      </w:pPr>
      <w:r w:rsidRPr="00222CD4">
        <w:t xml:space="preserve">This document </w:t>
      </w:r>
      <w:r w:rsidR="006433D0" w:rsidRPr="00222CD4">
        <w:t>is</w:t>
      </w:r>
      <w:r w:rsidR="006433D0">
        <w:t xml:space="preserve"> intended as a basic </w:t>
      </w:r>
      <w:r w:rsidR="00731D00" w:rsidRPr="002C401D">
        <w:rPr>
          <w:b/>
        </w:rPr>
        <w:t xml:space="preserve">un-official </w:t>
      </w:r>
      <w:r w:rsidR="006433D0" w:rsidRPr="002C401D">
        <w:rPr>
          <w:b/>
        </w:rPr>
        <w:t>guide</w:t>
      </w:r>
      <w:r w:rsidR="006433D0">
        <w:t xml:space="preserve"> to address some of the difficulties</w:t>
      </w:r>
      <w:r w:rsidR="000160D8">
        <w:t xml:space="preserve"> which have arisen</w:t>
      </w:r>
      <w:r w:rsidR="00DB0608">
        <w:t xml:space="preserve"> to date</w:t>
      </w:r>
      <w:r w:rsidR="000160D8">
        <w:t xml:space="preserve">.  </w:t>
      </w:r>
      <w:r w:rsidR="00DB0608" w:rsidRPr="00731D00">
        <w:rPr>
          <w:b/>
          <w:color w:val="FF0000"/>
          <w:u w:val="single"/>
        </w:rPr>
        <w:t>It is not intended to act as a</w:t>
      </w:r>
      <w:r w:rsidR="00731D00" w:rsidRPr="00731D00">
        <w:rPr>
          <w:b/>
          <w:color w:val="FF0000"/>
          <w:u w:val="single"/>
        </w:rPr>
        <w:t>n Offical</w:t>
      </w:r>
      <w:r w:rsidR="00DB0608" w:rsidRPr="00731D00">
        <w:rPr>
          <w:b/>
          <w:color w:val="FF0000"/>
          <w:u w:val="single"/>
        </w:rPr>
        <w:t xml:space="preserve"> user manual for the BCMS system</w:t>
      </w:r>
      <w:r w:rsidR="00731D00">
        <w:rPr>
          <w:b/>
          <w:color w:val="FF0000"/>
          <w:u w:val="single"/>
        </w:rPr>
        <w:t xml:space="preserve"> or an interpretation of the Regulations as applied to the BCMS.</w:t>
      </w:r>
      <w:r w:rsidR="00DB0608" w:rsidRPr="00731D00">
        <w:rPr>
          <w:color w:val="FF0000"/>
        </w:rPr>
        <w:t xml:space="preserve"> </w:t>
      </w:r>
      <w:r w:rsidR="00DB0608" w:rsidRPr="00222CD4">
        <w:t xml:space="preserve"> </w:t>
      </w:r>
      <w:r w:rsidR="00222CD4">
        <w:t>Its intention is to provide</w:t>
      </w:r>
      <w:r w:rsidR="00697073">
        <w:t xml:space="preserve"> a basic walk-</w:t>
      </w:r>
      <w:r w:rsidR="00DB0608">
        <w:t xml:space="preserve">through of the main screens in the BCMS </w:t>
      </w:r>
      <w:r w:rsidR="00697073">
        <w:t>for “</w:t>
      </w:r>
      <w:r w:rsidR="00697073" w:rsidRPr="00697073">
        <w:t>long</w:t>
      </w:r>
      <w:r w:rsidR="00697073">
        <w:t xml:space="preserve">” Commencement Notices </w:t>
      </w:r>
      <w:r w:rsidR="00DB0608">
        <w:t xml:space="preserve">and </w:t>
      </w:r>
      <w:r w:rsidR="00222CD4">
        <w:t>aims to identify:</w:t>
      </w:r>
    </w:p>
    <w:p w:rsidR="00222CD4" w:rsidRDefault="00222CD4" w:rsidP="00AB1C6E">
      <w:pPr>
        <w:pStyle w:val="ListParagraph"/>
        <w:numPr>
          <w:ilvl w:val="0"/>
          <w:numId w:val="15"/>
        </w:numPr>
        <w:spacing w:after="120" w:line="240" w:lineRule="auto"/>
        <w:ind w:left="1077" w:right="851" w:hanging="357"/>
        <w:contextualSpacing w:val="0"/>
        <w:jc w:val="both"/>
      </w:pPr>
      <w:r w:rsidRPr="00222CD4">
        <w:t>the more</w:t>
      </w:r>
      <w:r>
        <w:t xml:space="preserve"> </w:t>
      </w:r>
      <w:r w:rsidR="00D14DAA">
        <w:t>common reasons why the system may be</w:t>
      </w:r>
      <w:r>
        <w:t xml:space="preserve"> preventing the submission of the notice, and</w:t>
      </w:r>
    </w:p>
    <w:p w:rsidR="008B5062" w:rsidRDefault="00222CD4" w:rsidP="00AB1C6E">
      <w:pPr>
        <w:pStyle w:val="ListParagraph"/>
        <w:numPr>
          <w:ilvl w:val="0"/>
          <w:numId w:val="15"/>
        </w:numPr>
        <w:spacing w:line="240" w:lineRule="auto"/>
        <w:ind w:right="850"/>
        <w:jc w:val="both"/>
      </w:pPr>
      <w:r>
        <w:t>the main errors &amp; omissions which are resulting in notices being rejected as invalid.</w:t>
      </w:r>
    </w:p>
    <w:p w:rsidR="009B3854" w:rsidRPr="001D0E76" w:rsidRDefault="009B3854" w:rsidP="00222CD4">
      <w:pPr>
        <w:spacing w:line="240" w:lineRule="auto"/>
        <w:ind w:right="850"/>
        <w:jc w:val="both"/>
        <w:rPr>
          <w:sz w:val="6"/>
        </w:rPr>
      </w:pPr>
    </w:p>
    <w:p w:rsidR="00222CD4" w:rsidRPr="00222CD4" w:rsidRDefault="00222CD4" w:rsidP="00824797">
      <w:pPr>
        <w:spacing w:after="120" w:line="240" w:lineRule="auto"/>
        <w:ind w:left="993" w:right="1275"/>
        <w:jc w:val="both"/>
        <w:rPr>
          <w:rFonts w:ascii="Century Gothic" w:hAnsi="Century Gothic"/>
          <w:b/>
        </w:rPr>
      </w:pPr>
      <w:r w:rsidRPr="00222CD4">
        <w:rPr>
          <w:rFonts w:ascii="Century Gothic" w:hAnsi="Century Gothic"/>
          <w:b/>
        </w:rPr>
        <w:t xml:space="preserve">If you are having </w:t>
      </w:r>
      <w:r>
        <w:rPr>
          <w:rFonts w:ascii="Century Gothic" w:hAnsi="Century Gothic"/>
          <w:b/>
        </w:rPr>
        <w:t xml:space="preserve">difficulties </w:t>
      </w:r>
      <w:r w:rsidR="00214E57">
        <w:rPr>
          <w:rFonts w:ascii="Century Gothic" w:hAnsi="Century Gothic"/>
          <w:b/>
        </w:rPr>
        <w:t xml:space="preserve">regarding credit card payments or </w:t>
      </w:r>
      <w:r w:rsidR="00824797">
        <w:rPr>
          <w:rFonts w:ascii="Century Gothic" w:hAnsi="Century Gothic"/>
          <w:b/>
        </w:rPr>
        <w:t xml:space="preserve">any </w:t>
      </w:r>
      <w:r w:rsidR="00214E57">
        <w:rPr>
          <w:rFonts w:ascii="Century Gothic" w:hAnsi="Century Gothic"/>
          <w:b/>
        </w:rPr>
        <w:t xml:space="preserve">other specific difficulties </w:t>
      </w:r>
      <w:r>
        <w:rPr>
          <w:rFonts w:ascii="Century Gothic" w:hAnsi="Century Gothic"/>
          <w:b/>
        </w:rPr>
        <w:t>with BCMS</w:t>
      </w:r>
      <w:r w:rsidRPr="00222CD4">
        <w:rPr>
          <w:rFonts w:ascii="Century Gothic" w:hAnsi="Century Gothic"/>
          <w:b/>
        </w:rPr>
        <w:t xml:space="preserve">, you should contact the BCMS team via the contact details on the BCMS pages of the website </w:t>
      </w:r>
      <w:hyperlink r:id="rId9" w:history="1">
        <w:r w:rsidRPr="00222CD4">
          <w:rPr>
            <w:rStyle w:val="Hyperlink"/>
            <w:rFonts w:ascii="Century Gothic" w:hAnsi="Century Gothic"/>
            <w:b/>
            <w:color w:val="0070C0"/>
          </w:rPr>
          <w:t>www.localgov.ie</w:t>
        </w:r>
      </w:hyperlink>
    </w:p>
    <w:p w:rsidR="00131A73" w:rsidRDefault="00C260F0" w:rsidP="00214E57">
      <w:pPr>
        <w:spacing w:after="120" w:line="240" w:lineRule="auto"/>
      </w:pPr>
      <w:r w:rsidRPr="00C260F0">
        <w:rPr>
          <w:b/>
          <w:noProof/>
          <w:color w:val="FF0000"/>
          <w:sz w:val="28"/>
          <w:lang w:eastAsia="en-IE"/>
        </w:rPr>
        <w:pict>
          <v:roundrect id="_x0000_s1027" style="position:absolute;margin-left:23.95pt;margin-top:12.2pt;width:485.4pt;height:133.8pt;z-index:251680768" arcsize="10923f" filled="f" strokecolor="red" strokeweight="2pt"/>
        </w:pict>
      </w:r>
    </w:p>
    <w:p w:rsidR="00D116F5" w:rsidRPr="006869D6" w:rsidRDefault="000160D8" w:rsidP="00B67231">
      <w:pPr>
        <w:spacing w:before="120" w:after="120" w:line="240" w:lineRule="auto"/>
        <w:ind w:left="709" w:right="709"/>
        <w:contextualSpacing/>
        <w:jc w:val="center"/>
        <w:rPr>
          <w:b/>
          <w:color w:val="FF0000"/>
          <w:sz w:val="44"/>
        </w:rPr>
      </w:pPr>
      <w:r w:rsidRPr="006869D6">
        <w:rPr>
          <w:b/>
          <w:color w:val="FF0000"/>
          <w:sz w:val="44"/>
        </w:rPr>
        <w:t>WARNING !</w:t>
      </w:r>
    </w:p>
    <w:p w:rsidR="000160D8" w:rsidRPr="000160D8" w:rsidRDefault="000160D8" w:rsidP="00B67231">
      <w:pPr>
        <w:spacing w:before="120" w:after="120" w:line="240" w:lineRule="auto"/>
        <w:ind w:left="709" w:right="709"/>
        <w:contextualSpacing/>
        <w:jc w:val="center"/>
        <w:rPr>
          <w:b/>
          <w:color w:val="FF0000"/>
          <w:sz w:val="10"/>
        </w:rPr>
      </w:pPr>
    </w:p>
    <w:p w:rsidR="000160D8" w:rsidRDefault="00D116F5" w:rsidP="00B67231">
      <w:pPr>
        <w:spacing w:before="120" w:after="120" w:line="240" w:lineRule="auto"/>
        <w:ind w:left="709" w:right="709"/>
        <w:contextualSpacing/>
        <w:jc w:val="center"/>
        <w:rPr>
          <w:b/>
          <w:color w:val="FF0000"/>
        </w:rPr>
      </w:pPr>
      <w:r w:rsidRPr="000160D8">
        <w:rPr>
          <w:b/>
          <w:color w:val="FF0000"/>
        </w:rPr>
        <w:t xml:space="preserve">Once submitted, the Building Control Authority has very limited </w:t>
      </w:r>
      <w:r w:rsidR="00D14DAA">
        <w:rPr>
          <w:b/>
          <w:color w:val="FF0000"/>
        </w:rPr>
        <w:t>opportunity</w:t>
      </w:r>
      <w:r w:rsidRPr="000160D8">
        <w:rPr>
          <w:b/>
          <w:color w:val="FF0000"/>
        </w:rPr>
        <w:t xml:space="preserve"> to </w:t>
      </w:r>
      <w:r w:rsidR="007A0925">
        <w:rPr>
          <w:b/>
          <w:color w:val="FF0000"/>
        </w:rPr>
        <w:t>alter</w:t>
      </w:r>
      <w:r w:rsidRPr="000160D8">
        <w:rPr>
          <w:b/>
          <w:color w:val="FF0000"/>
        </w:rPr>
        <w:t xml:space="preserve"> the file.   </w:t>
      </w:r>
    </w:p>
    <w:p w:rsidR="000160D8" w:rsidRDefault="00131A73" w:rsidP="00D14DAA">
      <w:pPr>
        <w:spacing w:before="120" w:after="240" w:line="240" w:lineRule="auto"/>
        <w:ind w:left="709" w:right="709"/>
        <w:jc w:val="center"/>
        <w:rPr>
          <w:b/>
          <w:color w:val="FF0000"/>
        </w:rPr>
      </w:pPr>
      <w:r w:rsidRPr="000160D8">
        <w:rPr>
          <w:b/>
          <w:color w:val="FF0000"/>
        </w:rPr>
        <w:t>Where the submitted file is incomplete or contains errors</w:t>
      </w:r>
      <w:r w:rsidR="00D14DAA">
        <w:rPr>
          <w:b/>
          <w:color w:val="FF0000"/>
        </w:rPr>
        <w:t>, you should expect that</w:t>
      </w:r>
      <w:r w:rsidRPr="000160D8">
        <w:rPr>
          <w:b/>
          <w:color w:val="FF0000"/>
        </w:rPr>
        <w:t xml:space="preserve"> it </w:t>
      </w:r>
      <w:r w:rsidR="001A7F12" w:rsidRPr="00D14DAA">
        <w:rPr>
          <w:b/>
          <w:color w:val="FF0000"/>
          <w:u w:val="single"/>
        </w:rPr>
        <w:t>will</w:t>
      </w:r>
      <w:r w:rsidR="001A7F12">
        <w:rPr>
          <w:b/>
          <w:color w:val="FF0000"/>
        </w:rPr>
        <w:t xml:space="preserve"> be invalidated</w:t>
      </w:r>
      <w:r w:rsidRPr="000160D8">
        <w:rPr>
          <w:b/>
          <w:color w:val="FF0000"/>
        </w:rPr>
        <w:t xml:space="preserve"> and you will have to </w:t>
      </w:r>
      <w:r w:rsidR="00D14DAA">
        <w:rPr>
          <w:b/>
          <w:color w:val="FF0000"/>
        </w:rPr>
        <w:t>begin the submission process again, including signing new forms</w:t>
      </w:r>
      <w:r w:rsidR="000160D8">
        <w:rPr>
          <w:b/>
          <w:color w:val="FF0000"/>
        </w:rPr>
        <w:t>.</w:t>
      </w:r>
    </w:p>
    <w:p w:rsidR="00131A73" w:rsidRDefault="00047802" w:rsidP="00D14DAA">
      <w:pPr>
        <w:spacing w:before="120" w:after="120" w:line="240" w:lineRule="auto"/>
        <w:ind w:left="709" w:right="709"/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It is</w:t>
      </w:r>
      <w:r w:rsidR="00D116F5" w:rsidRPr="000160D8">
        <w:rPr>
          <w:b/>
          <w:color w:val="FF0000"/>
          <w:sz w:val="28"/>
        </w:rPr>
        <w:t xml:space="preserve"> </w:t>
      </w:r>
      <w:r w:rsidR="00D116F5" w:rsidRPr="000160D8">
        <w:rPr>
          <w:b/>
          <w:color w:val="FF0000"/>
          <w:sz w:val="28"/>
          <w:u w:val="single"/>
        </w:rPr>
        <w:t>strongl</w:t>
      </w:r>
      <w:r w:rsidR="00D116F5" w:rsidRPr="00B67231">
        <w:rPr>
          <w:b/>
          <w:color w:val="FF0000"/>
          <w:sz w:val="28"/>
        </w:rPr>
        <w:t>y</w:t>
      </w:r>
      <w:r w:rsidR="00D116F5" w:rsidRPr="000160D8">
        <w:rPr>
          <w:b/>
          <w:color w:val="FF0000"/>
          <w:sz w:val="28"/>
        </w:rPr>
        <w:t xml:space="preserve"> advise</w:t>
      </w:r>
      <w:r>
        <w:rPr>
          <w:b/>
          <w:color w:val="FF0000"/>
          <w:sz w:val="28"/>
        </w:rPr>
        <w:t>d</w:t>
      </w:r>
      <w:r w:rsidR="00D116F5" w:rsidRPr="000160D8">
        <w:rPr>
          <w:b/>
          <w:color w:val="FF0000"/>
          <w:sz w:val="28"/>
        </w:rPr>
        <w:t xml:space="preserve"> that adequate due care and attention should be paid when using BCMS and </w:t>
      </w:r>
      <w:r w:rsidR="001A7F12">
        <w:rPr>
          <w:b/>
          <w:color w:val="FF0000"/>
          <w:sz w:val="28"/>
        </w:rPr>
        <w:t xml:space="preserve">that </w:t>
      </w:r>
      <w:r w:rsidR="00D116F5" w:rsidRPr="000160D8">
        <w:rPr>
          <w:b/>
          <w:color w:val="FF0000"/>
          <w:sz w:val="28"/>
        </w:rPr>
        <w:t xml:space="preserve">the file should be checked </w:t>
      </w:r>
      <w:r w:rsidR="00D116F5" w:rsidRPr="001A7F12">
        <w:rPr>
          <w:b/>
          <w:color w:val="FF0000"/>
          <w:sz w:val="28"/>
          <w:u w:val="single"/>
        </w:rPr>
        <w:t>before</w:t>
      </w:r>
      <w:r w:rsidR="00D116F5" w:rsidRPr="000160D8">
        <w:rPr>
          <w:b/>
          <w:color w:val="FF0000"/>
          <w:sz w:val="28"/>
        </w:rPr>
        <w:t xml:space="preserve"> submission.</w:t>
      </w:r>
    </w:p>
    <w:p w:rsidR="001D0E76" w:rsidRDefault="00C260F0" w:rsidP="00214E57">
      <w:pPr>
        <w:spacing w:after="120" w:line="240" w:lineRule="auto"/>
        <w:ind w:right="851"/>
        <w:jc w:val="both"/>
        <w:rPr>
          <w:b/>
        </w:rPr>
      </w:pPr>
      <w:r w:rsidRPr="00C260F0">
        <w:rPr>
          <w:rFonts w:ascii="Times New Roman" w:hAnsi="Times New Roman" w:cs="Times New Roman"/>
          <w:noProof/>
          <w:color w:val="E36C0A" w:themeColor="accent6" w:themeShade="BF"/>
          <w:sz w:val="18"/>
          <w:lang w:eastAsia="en-IE"/>
        </w:rPr>
        <w:pict>
          <v:roundrect id="_x0000_s1045" style="position:absolute;left:0;text-align:left;margin-left:46.75pt;margin-top:12.6pt;width:422.4pt;height:53.4pt;z-index:251700224" arcsize="10923f" filled="f" strokecolor="#e36c0a [2409]" strokeweight="1.5pt"/>
        </w:pict>
      </w:r>
    </w:p>
    <w:p w:rsidR="001D0E76" w:rsidRPr="00F1553D" w:rsidRDefault="001D0E76" w:rsidP="001D0E76">
      <w:pPr>
        <w:spacing w:after="0" w:line="240" w:lineRule="auto"/>
        <w:ind w:left="1134" w:right="1417"/>
        <w:jc w:val="both"/>
        <w:rPr>
          <w:rFonts w:ascii="Times New Roman" w:hAnsi="Times New Roman" w:cs="Times New Roman"/>
          <w:color w:val="E36C0A" w:themeColor="accent6" w:themeShade="BF"/>
          <w:sz w:val="18"/>
        </w:rPr>
      </w:pPr>
      <w:r w:rsidRPr="00F1553D">
        <w:rPr>
          <w:rFonts w:ascii="Times New Roman" w:hAnsi="Times New Roman" w:cs="Times New Roman"/>
          <w:b/>
          <w:color w:val="E36C0A" w:themeColor="accent6" w:themeShade="BF"/>
          <w:sz w:val="18"/>
        </w:rPr>
        <w:t>Current System Issue</w:t>
      </w:r>
      <w:r w:rsidRPr="00F1553D">
        <w:rPr>
          <w:rFonts w:ascii="Times New Roman" w:hAnsi="Times New Roman" w:cs="Times New Roman"/>
          <w:color w:val="E36C0A" w:themeColor="accent6" w:themeShade="BF"/>
          <w:sz w:val="18"/>
        </w:rPr>
        <w:t xml:space="preserve">: </w:t>
      </w:r>
    </w:p>
    <w:p w:rsidR="009922B8" w:rsidRDefault="001D0E76" w:rsidP="009922B8">
      <w:pPr>
        <w:spacing w:after="120" w:line="240" w:lineRule="auto"/>
        <w:ind w:left="1134" w:right="1418"/>
        <w:jc w:val="both"/>
        <w:rPr>
          <w:rFonts w:ascii="Times New Roman" w:hAnsi="Times New Roman" w:cs="Times New Roman"/>
          <w:color w:val="E36C0A" w:themeColor="accent6" w:themeShade="BF"/>
          <w:sz w:val="18"/>
        </w:rPr>
      </w:pPr>
      <w:r>
        <w:rPr>
          <w:rFonts w:ascii="Times New Roman" w:hAnsi="Times New Roman" w:cs="Times New Roman"/>
          <w:color w:val="E36C0A" w:themeColor="accent6" w:themeShade="BF"/>
          <w:sz w:val="18"/>
        </w:rPr>
        <w:t>S</w:t>
      </w:r>
      <w:r w:rsidRPr="00F1553D">
        <w:rPr>
          <w:rFonts w:ascii="Times New Roman" w:hAnsi="Times New Roman" w:cs="Times New Roman"/>
          <w:color w:val="E36C0A" w:themeColor="accent6" w:themeShade="BF"/>
          <w:sz w:val="18"/>
        </w:rPr>
        <w:t xml:space="preserve">hort commencement notices 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 xml:space="preserve">cannot currently be facilitated on </w:t>
      </w:r>
      <w:r w:rsidRPr="00F1553D">
        <w:rPr>
          <w:rFonts w:ascii="Times New Roman" w:hAnsi="Times New Roman" w:cs="Times New Roman"/>
          <w:color w:val="E36C0A" w:themeColor="accent6" w:themeShade="BF"/>
          <w:sz w:val="18"/>
        </w:rPr>
        <w:t xml:space="preserve">BCMS. This 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>function</w:t>
      </w:r>
      <w:r w:rsidRPr="00F1553D">
        <w:rPr>
          <w:rFonts w:ascii="Times New Roman" w:hAnsi="Times New Roman" w:cs="Times New Roman"/>
          <w:color w:val="E36C0A" w:themeColor="accent6" w:themeShade="BF"/>
          <w:sz w:val="18"/>
        </w:rPr>
        <w:t xml:space="preserve"> should be avai</w:t>
      </w:r>
      <w:r w:rsidR="009922B8">
        <w:rPr>
          <w:rFonts w:ascii="Times New Roman" w:hAnsi="Times New Roman" w:cs="Times New Roman"/>
          <w:color w:val="E36C0A" w:themeColor="accent6" w:themeShade="BF"/>
          <w:sz w:val="18"/>
        </w:rPr>
        <w:t xml:space="preserve">lable by Sept 2014.  Until then, </w:t>
      </w:r>
      <w:r w:rsidRPr="00F1553D">
        <w:rPr>
          <w:rFonts w:ascii="Times New Roman" w:hAnsi="Times New Roman" w:cs="Times New Roman"/>
          <w:color w:val="E36C0A" w:themeColor="accent6" w:themeShade="BF"/>
          <w:sz w:val="18"/>
        </w:rPr>
        <w:t>all Short Notices</w:t>
      </w:r>
      <w:r w:rsidR="00D14DAA">
        <w:rPr>
          <w:rFonts w:ascii="Times New Roman" w:hAnsi="Times New Roman" w:cs="Times New Roman"/>
          <w:color w:val="E36C0A" w:themeColor="accent6" w:themeShade="BF"/>
          <w:sz w:val="18"/>
        </w:rPr>
        <w:t xml:space="preserve"> must be submitted in hard copy.</w:t>
      </w:r>
      <w:r w:rsidR="009922B8">
        <w:rPr>
          <w:rFonts w:ascii="Times New Roman" w:hAnsi="Times New Roman" w:cs="Times New Roman"/>
          <w:color w:val="E36C0A" w:themeColor="accent6" w:themeShade="BF"/>
          <w:sz w:val="18"/>
        </w:rPr>
        <w:t xml:space="preserve">  (Copies of the new “short” notice form are available to download from </w:t>
      </w:r>
      <w:hyperlink r:id="rId10" w:history="1">
        <w:r w:rsidR="009922B8" w:rsidRPr="000F6100">
          <w:rPr>
            <w:rStyle w:val="Hyperlink"/>
            <w:rFonts w:ascii="Times New Roman" w:hAnsi="Times New Roman" w:cs="Times New Roman"/>
            <w:sz w:val="18"/>
          </w:rPr>
          <w:t>www.localgov.ie</w:t>
        </w:r>
      </w:hyperlink>
      <w:r w:rsidR="009922B8">
        <w:rPr>
          <w:rFonts w:ascii="Times New Roman" w:hAnsi="Times New Roman" w:cs="Times New Roman"/>
          <w:color w:val="E36C0A" w:themeColor="accent6" w:themeShade="BF"/>
          <w:sz w:val="18"/>
        </w:rPr>
        <w:t>)</w:t>
      </w:r>
    </w:p>
    <w:p w:rsidR="001D0E76" w:rsidRPr="00214E57" w:rsidRDefault="001D0E76" w:rsidP="00214E57">
      <w:pPr>
        <w:rPr>
          <w:sz w:val="2"/>
        </w:rPr>
      </w:pPr>
    </w:p>
    <w:p w:rsidR="001D0E76" w:rsidRPr="00F1553D" w:rsidRDefault="00C260F0" w:rsidP="001D0E76">
      <w:pPr>
        <w:spacing w:after="0" w:line="240" w:lineRule="auto"/>
        <w:ind w:left="1134" w:right="850"/>
        <w:jc w:val="both"/>
        <w:rPr>
          <w:rFonts w:ascii="Times New Roman" w:hAnsi="Times New Roman" w:cs="Times New Roman"/>
          <w:color w:val="E36C0A" w:themeColor="accent6" w:themeShade="BF"/>
          <w:sz w:val="18"/>
        </w:rPr>
      </w:pPr>
      <w:r w:rsidRPr="00C260F0">
        <w:rPr>
          <w:noProof/>
          <w:lang w:eastAsia="en-IE"/>
        </w:rPr>
        <w:pict>
          <v:roundrect id="_x0000_s1047" style="position:absolute;left:0;text-align:left;margin-left:43.15pt;margin-top:-.25pt;width:457.2pt;height:87.45pt;z-index:251702272" arcsize="10923f" filled="f" strokecolor="#e36c0a [2409]" strokeweight="1.5pt"/>
        </w:pict>
      </w:r>
      <w:r w:rsidR="001D0E76" w:rsidRPr="00F1553D">
        <w:rPr>
          <w:rFonts w:ascii="Times New Roman" w:hAnsi="Times New Roman" w:cs="Times New Roman"/>
          <w:b/>
          <w:color w:val="E36C0A" w:themeColor="accent6" w:themeShade="BF"/>
          <w:sz w:val="18"/>
        </w:rPr>
        <w:t>Current System Issue</w:t>
      </w:r>
      <w:r w:rsidR="001D0E76" w:rsidRPr="00F1553D">
        <w:rPr>
          <w:rFonts w:ascii="Times New Roman" w:hAnsi="Times New Roman" w:cs="Times New Roman"/>
          <w:color w:val="E36C0A" w:themeColor="accent6" w:themeShade="BF"/>
          <w:sz w:val="18"/>
        </w:rPr>
        <w:t xml:space="preserve">: </w:t>
      </w:r>
    </w:p>
    <w:p w:rsidR="001D0E76" w:rsidRDefault="001D0E76" w:rsidP="00214E57">
      <w:pPr>
        <w:spacing w:after="120" w:line="240" w:lineRule="auto"/>
        <w:ind w:left="1134" w:right="851"/>
        <w:jc w:val="both"/>
        <w:rPr>
          <w:rFonts w:ascii="Times New Roman" w:hAnsi="Times New Roman" w:cs="Times New Roman"/>
          <w:color w:val="E36C0A" w:themeColor="accent6" w:themeShade="BF"/>
          <w:sz w:val="18"/>
        </w:rPr>
      </w:pPr>
      <w:r>
        <w:rPr>
          <w:rFonts w:ascii="Times New Roman" w:hAnsi="Times New Roman" w:cs="Times New Roman"/>
          <w:color w:val="E36C0A" w:themeColor="accent6" w:themeShade="BF"/>
          <w:sz w:val="18"/>
        </w:rPr>
        <w:t>The submission of a 7 Day N</w:t>
      </w:r>
      <w:r w:rsidRPr="00F1553D">
        <w:rPr>
          <w:rFonts w:ascii="Times New Roman" w:hAnsi="Times New Roman" w:cs="Times New Roman"/>
          <w:color w:val="E36C0A" w:themeColor="accent6" w:themeShade="BF"/>
          <w:sz w:val="18"/>
        </w:rPr>
        <w:t xml:space="preserve">otices 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 xml:space="preserve">cannot currently be finalised on </w:t>
      </w:r>
      <w:r w:rsidRPr="00F1553D">
        <w:rPr>
          <w:rFonts w:ascii="Times New Roman" w:hAnsi="Times New Roman" w:cs="Times New Roman"/>
          <w:color w:val="E36C0A" w:themeColor="accent6" w:themeShade="BF"/>
          <w:sz w:val="18"/>
        </w:rPr>
        <w:t>BCMS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 xml:space="preserve"> due to the requirement to submit the Statutory Declaration in hard copy.  </w:t>
      </w:r>
      <w:r w:rsidR="009922B8">
        <w:rPr>
          <w:rFonts w:ascii="Times New Roman" w:hAnsi="Times New Roman" w:cs="Times New Roman"/>
          <w:color w:val="E36C0A" w:themeColor="accent6" w:themeShade="BF"/>
          <w:sz w:val="18"/>
        </w:rPr>
        <w:t>You should use BCMS to create the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 xml:space="preserve"> notice file in a similar manner to a Long Commencement Notice then – submit the fee &amp; the hard copy of the Statutory Declaration to your local Building Control </w:t>
      </w:r>
      <w:r w:rsidR="00D14DAA">
        <w:rPr>
          <w:rFonts w:ascii="Times New Roman" w:hAnsi="Times New Roman" w:cs="Times New Roman"/>
          <w:color w:val="E36C0A" w:themeColor="accent6" w:themeShade="BF"/>
          <w:sz w:val="18"/>
        </w:rPr>
        <w:t xml:space="preserve">Department 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 xml:space="preserve">Office.   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ab/>
      </w:r>
      <w:r>
        <w:rPr>
          <w:rFonts w:ascii="Times New Roman" w:hAnsi="Times New Roman" w:cs="Times New Roman"/>
          <w:color w:val="E36C0A" w:themeColor="accent6" w:themeShade="BF"/>
          <w:sz w:val="18"/>
        </w:rPr>
        <w:tab/>
      </w:r>
    </w:p>
    <w:p w:rsidR="001D0E76" w:rsidRPr="00214E57" w:rsidRDefault="001D0E76" w:rsidP="00214E57">
      <w:pPr>
        <w:spacing w:after="240" w:line="240" w:lineRule="auto"/>
        <w:ind w:left="1134" w:right="850"/>
        <w:jc w:val="both"/>
        <w:rPr>
          <w:rFonts w:ascii="Times New Roman" w:hAnsi="Times New Roman" w:cs="Times New Roman"/>
          <w:color w:val="E36C0A" w:themeColor="accent6" w:themeShade="BF"/>
          <w:sz w:val="18"/>
        </w:rPr>
      </w:pPr>
      <w:r w:rsidRPr="001D0E76">
        <w:rPr>
          <w:rFonts w:ascii="Times New Roman" w:hAnsi="Times New Roman" w:cs="Times New Roman"/>
          <w:b/>
          <w:color w:val="E36C0A" w:themeColor="accent6" w:themeShade="BF"/>
          <w:sz w:val="20"/>
        </w:rPr>
        <w:t>Warning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 xml:space="preserve">! – Due to the short timeframe available to the Building Control Authority to process the Notice &amp; the Fire Safety Certificate (FSC), the Notice will </w:t>
      </w:r>
      <w:r w:rsidRPr="001D0E76">
        <w:rPr>
          <w:rFonts w:ascii="Times New Roman" w:hAnsi="Times New Roman" w:cs="Times New Roman"/>
          <w:b/>
          <w:color w:val="E36C0A" w:themeColor="accent6" w:themeShade="BF"/>
          <w:sz w:val="18"/>
          <w:u w:val="single"/>
        </w:rPr>
        <w:t>immediately</w:t>
      </w:r>
      <w:r w:rsidR="00D14DAA">
        <w:rPr>
          <w:rFonts w:ascii="Times New Roman" w:hAnsi="Times New Roman" w:cs="Times New Roman"/>
          <w:color w:val="E36C0A" w:themeColor="accent6" w:themeShade="BF"/>
          <w:sz w:val="18"/>
        </w:rPr>
        <w:t xml:space="preserve"> </w:t>
      </w:r>
      <w:r w:rsidR="003D1AA5">
        <w:rPr>
          <w:rFonts w:ascii="Times New Roman" w:hAnsi="Times New Roman" w:cs="Times New Roman"/>
          <w:color w:val="E36C0A" w:themeColor="accent6" w:themeShade="BF"/>
          <w:sz w:val="18"/>
        </w:rPr>
        <w:t>be</w:t>
      </w:r>
      <w:r>
        <w:rPr>
          <w:rFonts w:ascii="Times New Roman" w:hAnsi="Times New Roman" w:cs="Times New Roman"/>
          <w:color w:val="E36C0A" w:themeColor="accent6" w:themeShade="BF"/>
          <w:sz w:val="18"/>
        </w:rPr>
        <w:t xml:space="preserve"> rejected as invalid if the FSC has not already been submitted.</w:t>
      </w:r>
    </w:p>
    <w:p w:rsidR="00214E57" w:rsidRDefault="00214E57" w:rsidP="00214E57">
      <w:pPr>
        <w:spacing w:after="120" w:line="240" w:lineRule="auto"/>
        <w:ind w:firstLine="636"/>
      </w:pPr>
    </w:p>
    <w:p w:rsidR="006869D6" w:rsidRPr="00214E57" w:rsidRDefault="006869D6" w:rsidP="00214E57">
      <w:pPr>
        <w:spacing w:after="120" w:line="240" w:lineRule="auto"/>
        <w:ind w:firstLine="636"/>
        <w:rPr>
          <w:b/>
        </w:rPr>
      </w:pPr>
      <w:r w:rsidRPr="00214E57">
        <w:rPr>
          <w:b/>
        </w:rPr>
        <w:t>C</w:t>
      </w:r>
      <w:r w:rsidR="000160D8" w:rsidRPr="00214E57">
        <w:rPr>
          <w:b/>
        </w:rPr>
        <w:t xml:space="preserve">urrently </w:t>
      </w:r>
      <w:r w:rsidR="006433D0" w:rsidRPr="00214E57">
        <w:rPr>
          <w:b/>
        </w:rPr>
        <w:t>t</w:t>
      </w:r>
      <w:r w:rsidR="000160D8" w:rsidRPr="00214E57">
        <w:rPr>
          <w:b/>
        </w:rPr>
        <w:t xml:space="preserve">he </w:t>
      </w:r>
      <w:r w:rsidRPr="00214E57">
        <w:rPr>
          <w:b/>
        </w:rPr>
        <w:t>FIVE</w:t>
      </w:r>
      <w:r w:rsidR="000160D8" w:rsidRPr="00214E57">
        <w:rPr>
          <w:b/>
        </w:rPr>
        <w:t xml:space="preserve"> most common reasons why N</w:t>
      </w:r>
      <w:r w:rsidR="006433D0" w:rsidRPr="00214E57">
        <w:rPr>
          <w:b/>
        </w:rPr>
        <w:t>otices are invalidated are</w:t>
      </w:r>
      <w:r w:rsidR="001A7F12" w:rsidRPr="00214E57">
        <w:rPr>
          <w:b/>
        </w:rPr>
        <w:t>:</w:t>
      </w:r>
    </w:p>
    <w:p w:rsidR="006869D6" w:rsidRDefault="00F1553D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>U</w:t>
      </w:r>
      <w:r w:rsidR="006869D6">
        <w:t xml:space="preserve">sers failing to provide </w:t>
      </w:r>
      <w:r w:rsidR="00D14DAA">
        <w:t>critical</w:t>
      </w:r>
      <w:r w:rsidR="006869D6">
        <w:t xml:space="preserve"> details</w:t>
      </w:r>
      <w:r w:rsidR="004F25CB">
        <w:t xml:space="preserve"> in their customer account.</w:t>
      </w:r>
      <w:r>
        <w:tab/>
      </w:r>
      <w:r w:rsidR="004F25CB">
        <w:t>[</w:t>
      </w:r>
      <w:r w:rsidR="006869D6">
        <w:t>particularly the Owner</w:t>
      </w:r>
      <w:r w:rsidR="004F25CB">
        <w:t>’s address]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 xml:space="preserve">Designers &amp; Certifiers failing to provide </w:t>
      </w:r>
      <w:r w:rsidRPr="006869D6">
        <w:rPr>
          <w:u w:val="single"/>
        </w:rPr>
        <w:t>valid</w:t>
      </w:r>
      <w:r>
        <w:t xml:space="preserve"> qualifications and their </w:t>
      </w:r>
      <w:r>
        <w:rPr>
          <w:u w:val="single"/>
        </w:rPr>
        <w:t>personal</w:t>
      </w:r>
      <w:r>
        <w:t xml:space="preserve"> registration number</w:t>
      </w:r>
      <w:r w:rsidR="00D14DAA">
        <w:t>,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>Accidental uploading of the wrong compute</w:t>
      </w:r>
      <w:r w:rsidR="00D14DAA">
        <w:t>r file when uploading documents,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 xml:space="preserve">Omission of one or </w:t>
      </w:r>
      <w:r w:rsidR="00D14DAA">
        <w:t>more of the required documents [</w:t>
      </w:r>
      <w:r>
        <w:t>particularly</w:t>
      </w:r>
      <w:r w:rsidR="00D14DAA">
        <w:t xml:space="preserve"> the schedule &amp; inspection plan]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 xml:space="preserve">Information </w:t>
      </w:r>
      <w:r w:rsidR="00F1553D">
        <w:t>entered</w:t>
      </w:r>
      <w:r>
        <w:t xml:space="preserve"> in BCMS not matching</w:t>
      </w:r>
      <w:r w:rsidR="00F1553D">
        <w:t xml:space="preserve"> the</w:t>
      </w:r>
      <w:r>
        <w:t xml:space="preserve"> information on the signed &amp; uploaded forms. </w:t>
      </w:r>
    </w:p>
    <w:p w:rsidR="001A7F12" w:rsidRDefault="001A7F12" w:rsidP="001A7F12">
      <w:pPr>
        <w:pStyle w:val="ListParagraph"/>
        <w:spacing w:line="240" w:lineRule="auto"/>
        <w:ind w:left="1418"/>
        <w:contextualSpacing w:val="0"/>
      </w:pPr>
    </w:p>
    <w:p w:rsidR="006433D0" w:rsidRPr="00207F23" w:rsidRDefault="006869D6" w:rsidP="008B5062">
      <w:pPr>
        <w:spacing w:after="120" w:line="240" w:lineRule="auto"/>
        <w:ind w:firstLine="567"/>
        <w:rPr>
          <w:b/>
          <w:color w:val="17365D" w:themeColor="text2" w:themeShade="BF"/>
          <w:sz w:val="40"/>
        </w:rPr>
      </w:pPr>
      <w:r w:rsidRPr="00207F23">
        <w:rPr>
          <w:b/>
          <w:color w:val="17365D" w:themeColor="text2" w:themeShade="BF"/>
          <w:sz w:val="40"/>
        </w:rPr>
        <w:t>Basic Overview</w:t>
      </w:r>
    </w:p>
    <w:p w:rsidR="001A7F12" w:rsidRDefault="001A7F12" w:rsidP="008B5062">
      <w:pPr>
        <w:spacing w:after="120" w:line="240" w:lineRule="auto"/>
      </w:pPr>
    </w:p>
    <w:p w:rsidR="00D116F5" w:rsidRDefault="002B58CB" w:rsidP="008B5062">
      <w:pPr>
        <w:spacing w:line="240" w:lineRule="auto"/>
        <w:ind w:left="567"/>
      </w:pPr>
      <w:r w:rsidRPr="002B58CB">
        <w:t>In order to lodge a commencement notice via the BCMS program the following are the main steps required</w:t>
      </w:r>
    </w:p>
    <w:p w:rsidR="008B5062" w:rsidRPr="002B58CB" w:rsidRDefault="008B5062" w:rsidP="008B5062">
      <w:pPr>
        <w:spacing w:line="240" w:lineRule="auto"/>
        <w:ind w:left="567"/>
      </w:pPr>
    </w:p>
    <w:p w:rsidR="001A7F12" w:rsidRPr="00CF1DF9" w:rsidRDefault="007C63E6" w:rsidP="000B224B">
      <w:pPr>
        <w:spacing w:after="0" w:line="240" w:lineRule="auto"/>
        <w:ind w:left="4320" w:right="425" w:hanging="3753"/>
        <w:rPr>
          <w:i/>
        </w:rPr>
      </w:pPr>
      <w:r>
        <w:rPr>
          <w:b/>
        </w:rPr>
        <w:t xml:space="preserve">Step </w:t>
      </w:r>
      <w:r w:rsidR="00131A73">
        <w:rPr>
          <w:b/>
        </w:rPr>
        <w:t xml:space="preserve">1.    </w:t>
      </w:r>
      <w:r w:rsidR="00D116F5" w:rsidRPr="00131A73">
        <w:rPr>
          <w:b/>
        </w:rPr>
        <w:t>Registration.</w:t>
      </w:r>
      <w:r w:rsidR="00D116F5">
        <w:t xml:space="preserve">      </w:t>
      </w:r>
      <w:r w:rsidR="00131A73">
        <w:tab/>
      </w:r>
      <w:r w:rsidR="002B58CB" w:rsidRPr="00CF1DF9">
        <w:rPr>
          <w:i/>
        </w:rPr>
        <w:t xml:space="preserve">All </w:t>
      </w:r>
      <w:r w:rsidR="00D776F1" w:rsidRPr="00CF1DF9">
        <w:rPr>
          <w:i/>
        </w:rPr>
        <w:t xml:space="preserve">4 </w:t>
      </w:r>
      <w:r w:rsidR="002B58CB" w:rsidRPr="00CF1DF9">
        <w:rPr>
          <w:i/>
        </w:rPr>
        <w:t xml:space="preserve">parties </w:t>
      </w:r>
      <w:r w:rsidR="00D776F1" w:rsidRPr="00CF1DF9">
        <w:rPr>
          <w:i/>
        </w:rPr>
        <w:t>(</w:t>
      </w:r>
      <w:r w:rsidR="00D116F5" w:rsidRPr="00CF1DF9">
        <w:rPr>
          <w:i/>
        </w:rPr>
        <w:t>O</w:t>
      </w:r>
      <w:r w:rsidR="00697073">
        <w:rPr>
          <w:i/>
        </w:rPr>
        <w:t>wner, Builder, Designer, Assigned C</w:t>
      </w:r>
      <w:r w:rsidR="00D776F1" w:rsidRPr="00CF1DF9">
        <w:rPr>
          <w:i/>
        </w:rPr>
        <w:t xml:space="preserve">ertifier) </w:t>
      </w:r>
      <w:r w:rsidR="001A7F12" w:rsidRPr="00CF1DF9">
        <w:rPr>
          <w:i/>
        </w:rPr>
        <w:t>should</w:t>
      </w:r>
      <w:r w:rsidR="002B58CB" w:rsidRPr="00CF1DF9">
        <w:rPr>
          <w:i/>
        </w:rPr>
        <w:t xml:space="preserve"> </w:t>
      </w:r>
    </w:p>
    <w:p w:rsidR="00131A73" w:rsidRPr="00CF1DF9" w:rsidRDefault="002B58CB" w:rsidP="000B224B">
      <w:pPr>
        <w:spacing w:after="240" w:line="240" w:lineRule="auto"/>
        <w:ind w:left="4320" w:right="425"/>
        <w:rPr>
          <w:i/>
        </w:rPr>
      </w:pPr>
      <w:r w:rsidRPr="00CF1DF9">
        <w:rPr>
          <w:i/>
        </w:rPr>
        <w:t xml:space="preserve">create </w:t>
      </w:r>
      <w:r w:rsidR="00D14DAA">
        <w:rPr>
          <w:i/>
        </w:rPr>
        <w:t xml:space="preserve">and complete </w:t>
      </w:r>
      <w:r w:rsidRPr="00CF1DF9">
        <w:rPr>
          <w:i/>
        </w:rPr>
        <w:t xml:space="preserve">a customer account on the </w:t>
      </w:r>
      <w:r w:rsidR="00D116F5" w:rsidRPr="00CF1DF9">
        <w:rPr>
          <w:i/>
        </w:rPr>
        <w:t>BCMS website</w:t>
      </w:r>
      <w:r w:rsidR="00AA5317" w:rsidRPr="00CF1DF9">
        <w:rPr>
          <w:i/>
        </w:rPr>
        <w:t>.</w:t>
      </w:r>
      <w:r w:rsidR="00D116F5" w:rsidRPr="00CF1DF9">
        <w:rPr>
          <w:i/>
        </w:rPr>
        <w:t xml:space="preserve">         </w:t>
      </w:r>
    </w:p>
    <w:p w:rsidR="00CF1DF9" w:rsidRDefault="00CF1DF9" w:rsidP="000B224B">
      <w:pPr>
        <w:spacing w:after="240" w:line="240" w:lineRule="auto"/>
        <w:ind w:left="1134" w:right="425" w:hanging="567"/>
        <w:rPr>
          <w:b/>
        </w:rPr>
      </w:pPr>
    </w:p>
    <w:p w:rsidR="00131A73" w:rsidRDefault="007C63E6" w:rsidP="000B224B">
      <w:pPr>
        <w:spacing w:after="240" w:line="240" w:lineRule="auto"/>
        <w:ind w:left="1134" w:right="425" w:hanging="567"/>
      </w:pPr>
      <w:r>
        <w:rPr>
          <w:b/>
        </w:rPr>
        <w:t xml:space="preserve">Step </w:t>
      </w:r>
      <w:r w:rsidR="00131A73">
        <w:rPr>
          <w:b/>
        </w:rPr>
        <w:t>2</w:t>
      </w:r>
      <w:r>
        <w:rPr>
          <w:b/>
        </w:rPr>
        <w:t xml:space="preserve">.   </w:t>
      </w:r>
      <w:r w:rsidR="00D776F1" w:rsidRPr="00131A73">
        <w:rPr>
          <w:b/>
        </w:rPr>
        <w:t>Select type of Notice required</w:t>
      </w:r>
      <w:r w:rsidR="00AA5317">
        <w:t>.</w:t>
      </w:r>
      <w:r w:rsidR="00D776F1">
        <w:t xml:space="preserve">  </w:t>
      </w:r>
      <w:r w:rsidR="00131A73">
        <w:t xml:space="preserve">          </w:t>
      </w:r>
      <w:r w:rsidR="00735EFD">
        <w:tab/>
      </w:r>
      <w:r w:rsidR="00735EFD">
        <w:tab/>
        <w:t xml:space="preserve">- </w:t>
      </w:r>
      <w:r w:rsidR="00D776F1">
        <w:t>Comm</w:t>
      </w:r>
      <w:r w:rsidR="00735EFD">
        <w:t>encement Notice or 7 day notice</w:t>
      </w:r>
    </w:p>
    <w:p w:rsidR="00CF1DF9" w:rsidRDefault="00CF1DF9" w:rsidP="000B224B">
      <w:pPr>
        <w:pStyle w:val="ListParagraph"/>
        <w:spacing w:after="240" w:line="240" w:lineRule="auto"/>
        <w:ind w:left="1134" w:right="425" w:hanging="567"/>
        <w:contextualSpacing w:val="0"/>
        <w:rPr>
          <w:b/>
        </w:rPr>
      </w:pPr>
    </w:p>
    <w:p w:rsidR="00131A73" w:rsidRPr="00131A73" w:rsidRDefault="007C63E6" w:rsidP="000B224B">
      <w:pPr>
        <w:pStyle w:val="ListParagraph"/>
        <w:spacing w:after="240" w:line="240" w:lineRule="auto"/>
        <w:ind w:left="1134" w:right="425" w:hanging="567"/>
        <w:contextualSpacing w:val="0"/>
      </w:pPr>
      <w:r>
        <w:rPr>
          <w:b/>
        </w:rPr>
        <w:t xml:space="preserve">Step 3.   </w:t>
      </w:r>
      <w:r w:rsidR="00D116F5" w:rsidRPr="00131A73">
        <w:rPr>
          <w:b/>
        </w:rPr>
        <w:t>Completion of</w:t>
      </w:r>
      <w:r w:rsidR="00AA5317" w:rsidRPr="00131A73">
        <w:rPr>
          <w:b/>
        </w:rPr>
        <w:t xml:space="preserve"> the initial project assessment</w:t>
      </w:r>
      <w:r w:rsidR="00C36408">
        <w:t xml:space="preserve">   </w:t>
      </w:r>
      <w:r w:rsidR="00C36408">
        <w:tab/>
      </w:r>
      <w:r w:rsidR="00131A73">
        <w:t xml:space="preserve">- </w:t>
      </w:r>
      <w:r w:rsidR="00C36408">
        <w:t>Enter d</w:t>
      </w:r>
      <w:r w:rsidR="00131A73">
        <w:t xml:space="preserve">etails of the proposed </w:t>
      </w:r>
      <w:r w:rsidR="00C36408">
        <w:t>development.</w:t>
      </w:r>
    </w:p>
    <w:p w:rsidR="00CF1DF9" w:rsidRDefault="00CF1DF9" w:rsidP="000B224B">
      <w:pPr>
        <w:spacing w:after="240" w:line="240" w:lineRule="auto"/>
        <w:ind w:left="1134" w:right="425" w:hanging="567"/>
        <w:rPr>
          <w:b/>
        </w:rPr>
      </w:pPr>
    </w:p>
    <w:p w:rsidR="00AA5317" w:rsidRDefault="007C63E6" w:rsidP="000B224B">
      <w:pPr>
        <w:spacing w:after="240" w:line="240" w:lineRule="auto"/>
        <w:ind w:left="1134" w:right="425" w:hanging="567"/>
      </w:pPr>
      <w:r>
        <w:rPr>
          <w:b/>
        </w:rPr>
        <w:t xml:space="preserve">Step 4.   </w:t>
      </w:r>
      <w:r w:rsidR="00AA5317" w:rsidRPr="007C63E6">
        <w:rPr>
          <w:b/>
        </w:rPr>
        <w:t>Nominate Roles</w:t>
      </w:r>
      <w:r w:rsidR="00AA5317">
        <w:t xml:space="preserve"> </w:t>
      </w:r>
      <w:r w:rsidR="00D116F5">
        <w:t xml:space="preserve"> </w:t>
      </w:r>
      <w:r w:rsidR="001A7F12">
        <w:tab/>
      </w:r>
      <w:r w:rsidR="001A7F12">
        <w:tab/>
      </w:r>
      <w:r w:rsidR="001A7F12">
        <w:tab/>
      </w:r>
      <w:r w:rsidR="001A7F12">
        <w:tab/>
      </w:r>
      <w:r w:rsidR="00D116F5">
        <w:t>-</w:t>
      </w:r>
      <w:r w:rsidR="001A7F12">
        <w:t xml:space="preserve"> A</w:t>
      </w:r>
      <w:r w:rsidR="00131A73">
        <w:t xml:space="preserve">ssign the 4 parties to the </w:t>
      </w:r>
      <w:r>
        <w:t>notice</w:t>
      </w:r>
      <w:r w:rsidR="00131A73">
        <w:t xml:space="preserve">.          </w:t>
      </w:r>
      <w:r w:rsidR="00D116F5">
        <w:t xml:space="preserve"> </w:t>
      </w:r>
    </w:p>
    <w:p w:rsidR="00CF1DF9" w:rsidRDefault="00CF1DF9" w:rsidP="000B224B">
      <w:pPr>
        <w:spacing w:after="0" w:line="240" w:lineRule="auto"/>
        <w:ind w:left="3600" w:right="425" w:hanging="3033"/>
        <w:rPr>
          <w:b/>
        </w:rPr>
      </w:pPr>
    </w:p>
    <w:p w:rsidR="007C63E6" w:rsidRPr="007C63E6" w:rsidRDefault="007C63E6" w:rsidP="00207F23">
      <w:pPr>
        <w:spacing w:after="0" w:line="240" w:lineRule="auto"/>
        <w:ind w:left="5760" w:right="425" w:hanging="5193"/>
      </w:pPr>
      <w:r>
        <w:rPr>
          <w:b/>
        </w:rPr>
        <w:t xml:space="preserve">Step 5.   </w:t>
      </w:r>
      <w:r w:rsidR="00AA5317" w:rsidRPr="007C63E6">
        <w:rPr>
          <w:b/>
        </w:rPr>
        <w:t>Project assessment</w:t>
      </w:r>
      <w:r w:rsidR="00AA5317">
        <w:t xml:space="preserve">.  </w:t>
      </w:r>
      <w:r w:rsidR="00207F23">
        <w:t xml:space="preserve">                                             </w:t>
      </w:r>
      <w:r w:rsidR="000B224B">
        <w:t xml:space="preserve">-    </w:t>
      </w:r>
      <w:r w:rsidR="001A7F12">
        <w:t>I</w:t>
      </w:r>
      <w:r>
        <w:t>nput details for</w:t>
      </w:r>
      <w:r w:rsidR="00AA5317">
        <w:t xml:space="preserve"> the</w:t>
      </w:r>
      <w:r>
        <w:t xml:space="preserve"> individual building(s)</w:t>
      </w:r>
      <w:r w:rsidR="00AA5317">
        <w:t xml:space="preserve"> covered by the </w:t>
      </w:r>
      <w:r>
        <w:t>notice</w:t>
      </w:r>
      <w:r w:rsidR="00D14DAA">
        <w:t xml:space="preserve">. </w:t>
      </w:r>
      <w:r w:rsidR="000B224B">
        <w:t xml:space="preserve"> BCMS </w:t>
      </w:r>
      <w:r w:rsidR="00D14DAA">
        <w:t>can</w:t>
      </w:r>
      <w:r w:rsidR="000B224B">
        <w:t xml:space="preserve"> then automatically pre-</w:t>
      </w:r>
      <w:r w:rsidRPr="007C63E6">
        <w:t xml:space="preserve">populate the statutory </w:t>
      </w:r>
      <w:r w:rsidR="00207F23">
        <w:t xml:space="preserve">        </w:t>
      </w:r>
      <w:r w:rsidRPr="007C63E6">
        <w:t>forms</w:t>
      </w:r>
      <w:r w:rsidR="000B224B">
        <w:t xml:space="preserve"> for you</w:t>
      </w:r>
      <w:r w:rsidR="00D14DAA">
        <w:t>.</w:t>
      </w:r>
    </w:p>
    <w:p w:rsidR="000B224B" w:rsidRDefault="000B224B" w:rsidP="000B224B">
      <w:pPr>
        <w:pStyle w:val="ListParagraph"/>
        <w:spacing w:after="0" w:line="240" w:lineRule="auto"/>
        <w:ind w:left="1134" w:right="425" w:hanging="567"/>
        <w:contextualSpacing w:val="0"/>
        <w:rPr>
          <w:b/>
        </w:rPr>
      </w:pPr>
    </w:p>
    <w:p w:rsidR="00CF1DF9" w:rsidRDefault="00CF1DF9" w:rsidP="000B224B">
      <w:pPr>
        <w:pStyle w:val="ListParagraph"/>
        <w:spacing w:after="0" w:line="240" w:lineRule="auto"/>
        <w:ind w:left="1134" w:right="425" w:hanging="567"/>
        <w:contextualSpacing w:val="0"/>
        <w:rPr>
          <w:b/>
        </w:rPr>
      </w:pPr>
    </w:p>
    <w:p w:rsidR="007C63E6" w:rsidRDefault="007C63E6" w:rsidP="000B224B">
      <w:pPr>
        <w:pStyle w:val="ListParagraph"/>
        <w:spacing w:after="0" w:line="240" w:lineRule="auto"/>
        <w:ind w:left="1134" w:right="425" w:hanging="567"/>
        <w:contextualSpacing w:val="0"/>
      </w:pPr>
      <w:r>
        <w:rPr>
          <w:b/>
        </w:rPr>
        <w:t xml:space="preserve">Step 6.   </w:t>
      </w:r>
      <w:r w:rsidR="00D116F5">
        <w:rPr>
          <w:b/>
        </w:rPr>
        <w:t xml:space="preserve">Upload </w:t>
      </w:r>
      <w:r w:rsidR="00AA5317">
        <w:rPr>
          <w:b/>
        </w:rPr>
        <w:t>Statutory Documents</w:t>
      </w:r>
      <w:r w:rsidR="00AA5317" w:rsidRPr="00AA5317">
        <w:t>.</w:t>
      </w:r>
      <w:r w:rsidR="00AA5317">
        <w:t xml:space="preserve">     </w:t>
      </w:r>
      <w:r>
        <w:tab/>
      </w:r>
      <w:r w:rsidR="00AA5317">
        <w:t xml:space="preserve"> </w:t>
      </w:r>
      <w:r w:rsidR="000B224B">
        <w:tab/>
      </w:r>
      <w:r>
        <w:t>– Print</w:t>
      </w:r>
      <w:r w:rsidR="000B224B">
        <w:t>, sign</w:t>
      </w:r>
      <w:r w:rsidR="00697073">
        <w:t>, scan</w:t>
      </w:r>
      <w:r w:rsidR="000B224B">
        <w:t xml:space="preserve"> and upload the pre-populated </w:t>
      </w:r>
      <w:r>
        <w:t>forms</w:t>
      </w:r>
    </w:p>
    <w:p w:rsidR="000B224B" w:rsidRDefault="000B224B" w:rsidP="000B224B">
      <w:pPr>
        <w:pStyle w:val="ListParagraph"/>
        <w:spacing w:after="0" w:line="240" w:lineRule="auto"/>
        <w:ind w:left="1134" w:right="425" w:hanging="567"/>
        <w:contextualSpacing w:val="0"/>
      </w:pPr>
    </w:p>
    <w:p w:rsidR="00CF1DF9" w:rsidRDefault="00CF1DF9" w:rsidP="000B224B">
      <w:pPr>
        <w:pStyle w:val="ListParagraph"/>
        <w:spacing w:after="240" w:line="240" w:lineRule="auto"/>
        <w:ind w:left="1134" w:right="425" w:hanging="567"/>
        <w:contextualSpacing w:val="0"/>
        <w:rPr>
          <w:b/>
        </w:rPr>
      </w:pPr>
    </w:p>
    <w:p w:rsidR="007C63E6" w:rsidRDefault="007C63E6" w:rsidP="000B224B">
      <w:pPr>
        <w:pStyle w:val="ListParagraph"/>
        <w:spacing w:after="240" w:line="240" w:lineRule="auto"/>
        <w:ind w:left="1134" w:right="425" w:hanging="567"/>
        <w:contextualSpacing w:val="0"/>
      </w:pPr>
      <w:r>
        <w:rPr>
          <w:b/>
        </w:rPr>
        <w:t xml:space="preserve">Step 7.   </w:t>
      </w:r>
      <w:r w:rsidR="00D116F5">
        <w:rPr>
          <w:b/>
        </w:rPr>
        <w:t xml:space="preserve">Upload </w:t>
      </w:r>
      <w:r w:rsidR="00AA5317">
        <w:rPr>
          <w:b/>
        </w:rPr>
        <w:t>Supporting Documents</w:t>
      </w:r>
      <w:r w:rsidR="00BA4CE0" w:rsidRPr="00BA4CE0">
        <w:t>.</w:t>
      </w:r>
      <w:r w:rsidR="00BA4CE0">
        <w:t xml:space="preserve">  </w:t>
      </w:r>
      <w:r>
        <w:tab/>
      </w:r>
      <w:r>
        <w:tab/>
        <w:t>– upload the other required supporting documents.</w:t>
      </w:r>
    </w:p>
    <w:p w:rsidR="00CF1DF9" w:rsidRDefault="00CF1DF9" w:rsidP="000B224B">
      <w:pPr>
        <w:pStyle w:val="ListParagraph"/>
        <w:spacing w:after="240" w:line="240" w:lineRule="auto"/>
        <w:ind w:left="1134" w:right="425" w:hanging="567"/>
        <w:contextualSpacing w:val="0"/>
        <w:rPr>
          <w:b/>
        </w:rPr>
      </w:pPr>
    </w:p>
    <w:p w:rsidR="004F25CB" w:rsidRDefault="007C63E6" w:rsidP="004F25CB">
      <w:pPr>
        <w:pStyle w:val="ListParagraph"/>
        <w:spacing w:after="120" w:line="240" w:lineRule="auto"/>
        <w:ind w:left="5043" w:right="425" w:hanging="4476"/>
        <w:contextualSpacing w:val="0"/>
      </w:pPr>
      <w:r>
        <w:rPr>
          <w:b/>
        </w:rPr>
        <w:t xml:space="preserve">Step 8.   </w:t>
      </w:r>
      <w:r w:rsidR="00BA4CE0">
        <w:rPr>
          <w:b/>
        </w:rPr>
        <w:t>Payment</w:t>
      </w:r>
      <w:r>
        <w:rPr>
          <w:b/>
        </w:rPr>
        <w:t xml:space="preserve"> &amp; Submission</w:t>
      </w:r>
      <w:r w:rsidR="00BA4CE0" w:rsidRPr="00BA4CE0">
        <w:t>.</w:t>
      </w:r>
      <w:r w:rsidR="004F25CB">
        <w:t xml:space="preserve">                          </w:t>
      </w:r>
      <w:r w:rsidR="004F25CB">
        <w:tab/>
        <w:t xml:space="preserve"> - </w:t>
      </w:r>
      <w:r>
        <w:t xml:space="preserve"> </w:t>
      </w:r>
      <w:r w:rsidR="004F25CB">
        <w:t xml:space="preserve">the notice can only be submitted once each tab is  .     complete and marked with a green </w:t>
      </w:r>
      <w:r w:rsidR="004F25CB" w:rsidRPr="004F25CB">
        <w:rPr>
          <w:color w:val="00B050"/>
          <w:sz w:val="28"/>
        </w:rPr>
        <w:t>√</w:t>
      </w:r>
      <w:r w:rsidR="004F25CB">
        <w:rPr>
          <w:color w:val="00B050"/>
          <w:sz w:val="28"/>
        </w:rPr>
        <w:t xml:space="preserve"> </w:t>
      </w:r>
      <w:r w:rsidR="004F25CB" w:rsidRPr="004F25CB">
        <w:t>symbol</w:t>
      </w:r>
    </w:p>
    <w:p w:rsidR="00CF1DF9" w:rsidRDefault="00F1553D" w:rsidP="00A0134C">
      <w:pPr>
        <w:spacing w:after="240" w:line="240" w:lineRule="auto"/>
        <w:ind w:left="4320" w:right="425" w:firstLine="720"/>
      </w:pPr>
      <w:r>
        <w:t xml:space="preserve">- </w:t>
      </w:r>
      <w:r w:rsidRPr="00F1553D">
        <w:t>The fee is generally €30 per building</w:t>
      </w:r>
      <w:r w:rsidR="004F25CB">
        <w:t>.</w:t>
      </w:r>
    </w:p>
    <w:p w:rsidR="00CF1DF9" w:rsidRDefault="00EC71B3" w:rsidP="00EC71B3">
      <w:pPr>
        <w:spacing w:after="0" w:line="240" w:lineRule="auto"/>
        <w:ind w:left="567" w:right="709"/>
        <w:jc w:val="both"/>
      </w:pPr>
      <w:r>
        <w:t>Y</w:t>
      </w:r>
      <w:r w:rsidR="00207F23">
        <w:t xml:space="preserve">ou will be notified by </w:t>
      </w:r>
      <w:r w:rsidR="00207F23" w:rsidRPr="00207F23">
        <w:rPr>
          <w:u w:val="single"/>
        </w:rPr>
        <w:t>email</w:t>
      </w:r>
      <w:r w:rsidR="00207F23">
        <w:t xml:space="preserve"> </w:t>
      </w:r>
      <w:r>
        <w:t xml:space="preserve">if your Notice has been validated </w:t>
      </w:r>
      <w:r w:rsidR="009922B8">
        <w:t xml:space="preserve">&amp; </w:t>
      </w:r>
      <w:r w:rsidR="00CF1DF9">
        <w:t>p</w:t>
      </w:r>
      <w:r w:rsidR="00207F23">
        <w:t>laced on the statutory Register</w:t>
      </w:r>
      <w:r>
        <w:t xml:space="preserve">. </w:t>
      </w:r>
      <w:r w:rsidR="00207F23">
        <w:t xml:space="preserve"> </w:t>
      </w:r>
      <w:r w:rsidR="00214E57">
        <w:t>Works may</w:t>
      </w:r>
      <w:r w:rsidR="00CF1DF9">
        <w:t xml:space="preserve"> then commence on the nominated </w:t>
      </w:r>
      <w:r w:rsidR="00214E57">
        <w:t xml:space="preserve">commencement </w:t>
      </w:r>
      <w:r w:rsidR="009922B8">
        <w:t>date</w:t>
      </w:r>
      <w:r>
        <w:t xml:space="preserve"> specified in the </w:t>
      </w:r>
      <w:r w:rsidR="00CF1DF9">
        <w:t>Notice form.</w:t>
      </w:r>
    </w:p>
    <w:p w:rsidR="00B67231" w:rsidRPr="00B67231" w:rsidRDefault="00C260F0" w:rsidP="009922B8">
      <w:r w:rsidRPr="00C260F0">
        <w:rPr>
          <w:noProof/>
          <w:lang w:eastAsia="en-IE"/>
        </w:rPr>
        <w:pict>
          <v:roundrect id="_x0000_s1026" style="position:absolute;margin-left:27.55pt;margin-top:16.8pt;width:468pt;height:82.6pt;z-index:251679744" arcsize="10923f" filled="f" strokecolor="red" strokeweight="2pt"/>
        </w:pict>
      </w:r>
    </w:p>
    <w:p w:rsidR="00CF1DF9" w:rsidRPr="00207F23" w:rsidRDefault="00207F23" w:rsidP="009922B8">
      <w:pPr>
        <w:spacing w:after="120" w:line="240" w:lineRule="auto"/>
        <w:ind w:left="567" w:right="709"/>
        <w:jc w:val="center"/>
        <w:rPr>
          <w:b/>
          <w:color w:val="FF0000"/>
          <w:sz w:val="24"/>
        </w:rPr>
      </w:pPr>
      <w:r w:rsidRPr="00207F23">
        <w:rPr>
          <w:b/>
          <w:color w:val="FF0000"/>
          <w:sz w:val="24"/>
        </w:rPr>
        <w:t>WARNING !</w:t>
      </w:r>
    </w:p>
    <w:p w:rsidR="00207F23" w:rsidRPr="00207F23" w:rsidRDefault="00207F23" w:rsidP="00B67231">
      <w:pPr>
        <w:spacing w:after="120" w:line="240" w:lineRule="auto"/>
        <w:ind w:left="709" w:right="850"/>
        <w:jc w:val="center"/>
        <w:rPr>
          <w:color w:val="FF0000"/>
          <w:sz w:val="20"/>
        </w:rPr>
      </w:pPr>
      <w:r w:rsidRPr="00207F23">
        <w:rPr>
          <w:color w:val="FF0000"/>
          <w:sz w:val="20"/>
        </w:rPr>
        <w:t>If you commence works or a change of use</w:t>
      </w:r>
      <w:r w:rsidR="00B67231">
        <w:rPr>
          <w:color w:val="FF0000"/>
          <w:sz w:val="20"/>
        </w:rPr>
        <w:t xml:space="preserve"> of a building</w:t>
      </w:r>
      <w:r w:rsidRPr="00207F23">
        <w:rPr>
          <w:color w:val="FF0000"/>
          <w:sz w:val="20"/>
        </w:rPr>
        <w:t xml:space="preserve"> in the absence of a </w:t>
      </w:r>
      <w:r w:rsidR="00B67231">
        <w:rPr>
          <w:color w:val="FF0000"/>
          <w:sz w:val="20"/>
        </w:rPr>
        <w:t xml:space="preserve">Valid </w:t>
      </w:r>
      <w:r w:rsidRPr="00207F23">
        <w:rPr>
          <w:color w:val="FF0000"/>
          <w:sz w:val="20"/>
        </w:rPr>
        <w:t>Commencement Notice, there is no provision to retrospectively submit a Commencement Notice</w:t>
      </w:r>
    </w:p>
    <w:p w:rsidR="00207F23" w:rsidRPr="00207F23" w:rsidRDefault="00207F23" w:rsidP="00B67231">
      <w:pPr>
        <w:spacing w:after="120" w:line="240" w:lineRule="auto"/>
        <w:ind w:left="709" w:right="850"/>
        <w:jc w:val="center"/>
        <w:rPr>
          <w:color w:val="FF0000"/>
          <w:sz w:val="20"/>
        </w:rPr>
      </w:pPr>
      <w:r w:rsidRPr="00207F23">
        <w:rPr>
          <w:color w:val="FF0000"/>
          <w:sz w:val="20"/>
        </w:rPr>
        <w:t xml:space="preserve">This may affect your ability to </w:t>
      </w:r>
      <w:r w:rsidRPr="00207F23">
        <w:rPr>
          <w:b/>
          <w:color w:val="FF0000"/>
          <w:sz w:val="20"/>
          <w:u w:val="single"/>
        </w:rPr>
        <w:t>ever</w:t>
      </w:r>
      <w:r w:rsidRPr="00207F23">
        <w:rPr>
          <w:color w:val="FF0000"/>
          <w:sz w:val="20"/>
        </w:rPr>
        <w:t xml:space="preserve"> occupy, lease or sell your building.</w:t>
      </w:r>
    </w:p>
    <w:p w:rsidR="00CF1DF9" w:rsidRDefault="00C260F0" w:rsidP="00CF1DF9">
      <w:pPr>
        <w:spacing w:after="120" w:line="240" w:lineRule="auto"/>
        <w:ind w:firstLine="567"/>
      </w:pPr>
      <w:r w:rsidRPr="00C260F0">
        <w:rPr>
          <w:noProof/>
          <w:lang w:eastAsia="en-IE"/>
        </w:rPr>
        <w:pict>
          <v:roundrect id="_x0000_s1049" style="position:absolute;left:0;text-align:left;margin-left:27.55pt;margin-top:13.6pt;width:468pt;height:69.85pt;z-index:251703296" arcsize="10923f" filled="f" strokecolor="red" strokeweight="2pt"/>
        </w:pict>
      </w:r>
    </w:p>
    <w:p w:rsidR="00D14DAA" w:rsidRPr="00207F23" w:rsidRDefault="00D14DAA" w:rsidP="00D14DAA">
      <w:pPr>
        <w:spacing w:after="240" w:line="240" w:lineRule="auto"/>
        <w:ind w:left="567" w:right="709"/>
        <w:jc w:val="center"/>
        <w:rPr>
          <w:b/>
          <w:color w:val="FF0000"/>
          <w:sz w:val="24"/>
        </w:rPr>
      </w:pPr>
      <w:r w:rsidRPr="00207F23">
        <w:rPr>
          <w:b/>
          <w:color w:val="FF0000"/>
          <w:sz w:val="24"/>
        </w:rPr>
        <w:t>WARNING !</w:t>
      </w:r>
    </w:p>
    <w:p w:rsidR="00A0134C" w:rsidRPr="00D14DAA" w:rsidRDefault="00A0134C" w:rsidP="00A0134C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The barcode number at the top of the statutory forms </w:t>
      </w:r>
      <w:r w:rsidRPr="00A0134C">
        <w:rPr>
          <w:rFonts w:ascii="Times New Roman" w:hAnsi="Times New Roman" w:cs="Times New Roman"/>
          <w:b/>
          <w:color w:val="FF0000"/>
          <w:u w:val="single"/>
        </w:rPr>
        <w:t>MUST</w:t>
      </w:r>
      <w:r>
        <w:rPr>
          <w:rFonts w:ascii="Times New Roman" w:hAnsi="Times New Roman" w:cs="Times New Roman"/>
          <w:color w:val="FF0000"/>
        </w:rPr>
        <w:t xml:space="preserve"> match the submission number for the notice.  </w:t>
      </w:r>
      <w:r w:rsidRPr="00A0134C">
        <w:rPr>
          <w:rFonts w:ascii="Times New Roman" w:hAnsi="Times New Roman" w:cs="Times New Roman"/>
          <w:b/>
          <w:color w:val="FF0000"/>
          <w:u w:val="single"/>
        </w:rPr>
        <w:t>Do not</w:t>
      </w:r>
      <w:r>
        <w:rPr>
          <w:rFonts w:ascii="Times New Roman" w:hAnsi="Times New Roman" w:cs="Times New Roman"/>
          <w:color w:val="FF0000"/>
        </w:rPr>
        <w:t xml:space="preserve"> use forms printed from a previous notice, as this will result in invalidation.</w:t>
      </w:r>
    </w:p>
    <w:p w:rsidR="00D14DAA" w:rsidRDefault="00D14DAA" w:rsidP="00EC71B3">
      <w:pPr>
        <w:spacing w:after="120" w:line="240" w:lineRule="auto"/>
      </w:pPr>
    </w:p>
    <w:p w:rsidR="00890A02" w:rsidRPr="008F7B3A" w:rsidRDefault="008F7B3A" w:rsidP="00AB1C6E">
      <w:pPr>
        <w:pStyle w:val="ListParagraph"/>
        <w:numPr>
          <w:ilvl w:val="0"/>
          <w:numId w:val="4"/>
        </w:numPr>
        <w:spacing w:line="240" w:lineRule="auto"/>
        <w:rPr>
          <w:b/>
          <w:sz w:val="40"/>
        </w:rPr>
      </w:pPr>
      <w:r w:rsidRPr="008F7B3A">
        <w:rPr>
          <w:b/>
          <w:sz w:val="40"/>
        </w:rPr>
        <w:t xml:space="preserve">Registration - </w:t>
      </w:r>
      <w:r w:rsidR="00890A02" w:rsidRPr="008F7B3A">
        <w:rPr>
          <w:b/>
          <w:sz w:val="40"/>
        </w:rPr>
        <w:t>Creating a user account.</w:t>
      </w:r>
      <w:r w:rsidR="00555461" w:rsidRPr="00555461">
        <w:rPr>
          <w:noProof/>
          <w:lang w:eastAsia="en-IE"/>
        </w:rPr>
        <w:t xml:space="preserve"> </w:t>
      </w:r>
    </w:p>
    <w:p w:rsidR="00555461" w:rsidRDefault="007A0925" w:rsidP="00214E57">
      <w:pPr>
        <w:spacing w:after="0" w:line="240" w:lineRule="auto"/>
        <w:ind w:right="3543"/>
        <w:jc w:val="both"/>
      </w:pP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4681855</wp:posOffset>
            </wp:positionH>
            <wp:positionV relativeFrom="paragraph">
              <wp:posOffset>94615</wp:posOffset>
            </wp:positionV>
            <wp:extent cx="1543050" cy="617220"/>
            <wp:effectExtent l="19050" t="0" r="0" b="0"/>
            <wp:wrapNone/>
            <wp:docPr id="14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4E57">
        <w:t xml:space="preserve">All users of BCMS must </w:t>
      </w:r>
      <w:r w:rsidR="00D0075F">
        <w:t>register</w:t>
      </w:r>
      <w:r w:rsidR="00214E57">
        <w:t xml:space="preserve"> a customer account.  </w:t>
      </w:r>
      <w:r w:rsidR="00555461">
        <w:t>As this</w:t>
      </w:r>
      <w:r w:rsidR="00A360FD">
        <w:t xml:space="preserve"> account </w:t>
      </w:r>
      <w:r w:rsidR="00214E57">
        <w:t xml:space="preserve">will </w:t>
      </w:r>
      <w:r w:rsidR="00A360FD">
        <w:t xml:space="preserve">be used for all </w:t>
      </w:r>
      <w:r w:rsidR="00D0075F">
        <w:t xml:space="preserve">your </w:t>
      </w:r>
      <w:r w:rsidR="00A360FD">
        <w:t xml:space="preserve">future Notices, </w:t>
      </w:r>
      <w:r w:rsidR="00555461">
        <w:t>you should take the time to complete it properly.</w:t>
      </w:r>
      <w:r w:rsidR="00A360FD">
        <w:t xml:space="preserve"> </w:t>
      </w:r>
    </w:p>
    <w:p w:rsidR="00555461" w:rsidRDefault="00555461" w:rsidP="00555461">
      <w:pPr>
        <w:spacing w:after="0" w:line="240" w:lineRule="auto"/>
        <w:jc w:val="both"/>
      </w:pPr>
    </w:p>
    <w:p w:rsidR="000F0783" w:rsidRDefault="00D0075F" w:rsidP="000F0783">
      <w:pPr>
        <w:spacing w:line="240" w:lineRule="auto"/>
      </w:pPr>
      <w:r>
        <w:t>The following are</w:t>
      </w:r>
      <w:r w:rsidR="00BA4CE0">
        <w:t xml:space="preserve"> the </w:t>
      </w:r>
      <w:r w:rsidR="000F0783">
        <w:t xml:space="preserve">most </w:t>
      </w:r>
      <w:r w:rsidR="00BA4CE0">
        <w:t>critical information</w:t>
      </w:r>
      <w:r w:rsidR="000F0783">
        <w:t xml:space="preserve"> which </w:t>
      </w:r>
      <w:r w:rsidR="000F0783" w:rsidRPr="005F3150">
        <w:rPr>
          <w:b/>
          <w:u w:val="single"/>
        </w:rPr>
        <w:t>must</w:t>
      </w:r>
      <w:r w:rsidR="000F0783">
        <w:t xml:space="preserve"> be entered</w:t>
      </w:r>
      <w:r w:rsidR="00BA4CE0">
        <w:t xml:space="preserve">.  </w:t>
      </w:r>
    </w:p>
    <w:p w:rsidR="00BA4CE0" w:rsidRPr="000F0783" w:rsidRDefault="00BA4CE0" w:rsidP="00AB1C6E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 w:rsidRPr="00214E57">
        <w:rPr>
          <w:u w:val="single"/>
        </w:rPr>
        <w:t>Persons</w:t>
      </w:r>
      <w:r w:rsidR="00735EFD">
        <w:t xml:space="preserve"> first</w:t>
      </w:r>
      <w:r>
        <w:t xml:space="preserve"> name &amp; surname</w:t>
      </w:r>
      <w:r w:rsidR="00214E57">
        <w:t xml:space="preserve">                  </w:t>
      </w:r>
      <w:r w:rsidR="00214E57">
        <w:tab/>
      </w:r>
      <w:r w:rsidR="00214E57">
        <w:tab/>
        <w:t>-</w:t>
      </w:r>
      <w:r w:rsidR="00214E57">
        <w:rPr>
          <w:i/>
        </w:rPr>
        <w:t xml:space="preserve"> </w:t>
      </w:r>
      <w:r w:rsidR="00890A02" w:rsidRPr="000F0783">
        <w:rPr>
          <w:i/>
        </w:rPr>
        <w:t xml:space="preserve">do </w:t>
      </w:r>
      <w:r w:rsidR="00890A02" w:rsidRPr="000F0783">
        <w:rPr>
          <w:b/>
          <w:i/>
          <w:u w:val="single"/>
        </w:rPr>
        <w:t>NOT</w:t>
      </w:r>
      <w:r w:rsidR="00214E57">
        <w:rPr>
          <w:i/>
        </w:rPr>
        <w:t xml:space="preserve"> enter a company name here</w:t>
      </w:r>
    </w:p>
    <w:p w:rsidR="00BA4CE0" w:rsidRDefault="00BA4CE0" w:rsidP="00AB1C6E">
      <w:pPr>
        <w:pStyle w:val="ListParagraph"/>
        <w:numPr>
          <w:ilvl w:val="0"/>
          <w:numId w:val="1"/>
        </w:numPr>
        <w:spacing w:line="240" w:lineRule="auto"/>
      </w:pPr>
      <w:r>
        <w:t>Persons address (6 lines available)</w:t>
      </w:r>
      <w:r w:rsidR="008F7B3A">
        <w:tab/>
      </w:r>
      <w:r w:rsidR="00214E57">
        <w:tab/>
        <w:t xml:space="preserve">- </w:t>
      </w:r>
      <w:r w:rsidR="009922B8">
        <w:t>this may be a company address</w:t>
      </w:r>
    </w:p>
    <w:p w:rsidR="00BA4CE0" w:rsidRDefault="00BA4CE0" w:rsidP="00AB1C6E">
      <w:pPr>
        <w:pStyle w:val="ListParagraph"/>
        <w:numPr>
          <w:ilvl w:val="0"/>
          <w:numId w:val="1"/>
        </w:numPr>
        <w:spacing w:line="240" w:lineRule="auto"/>
      </w:pPr>
      <w:r>
        <w:t>A contact telephone number</w:t>
      </w:r>
      <w:r w:rsidR="00890A02">
        <w:tab/>
      </w:r>
      <w:r w:rsidR="00890A02">
        <w:tab/>
      </w:r>
      <w:r w:rsidR="00890A02">
        <w:tab/>
      </w:r>
    </w:p>
    <w:p w:rsidR="00BA4CE0" w:rsidRDefault="00BA4CE0" w:rsidP="00AB1C6E">
      <w:pPr>
        <w:pStyle w:val="ListParagraph"/>
        <w:numPr>
          <w:ilvl w:val="0"/>
          <w:numId w:val="1"/>
        </w:numPr>
        <w:spacing w:line="240" w:lineRule="auto"/>
      </w:pPr>
      <w:r>
        <w:t xml:space="preserve">An email address </w:t>
      </w:r>
      <w:r w:rsidR="00867B7A">
        <w:tab/>
      </w:r>
      <w:r w:rsidR="00867B7A">
        <w:tab/>
      </w:r>
      <w:r w:rsidR="00867B7A">
        <w:tab/>
      </w:r>
      <w:r w:rsidR="00214E57">
        <w:tab/>
      </w:r>
      <w:r w:rsidR="00214E57">
        <w:rPr>
          <w:i/>
        </w:rPr>
        <w:t xml:space="preserve">- </w:t>
      </w:r>
      <w:r w:rsidR="00890A02" w:rsidRPr="00890A02">
        <w:rPr>
          <w:i/>
        </w:rPr>
        <w:t>all communication from BCMS is via email</w:t>
      </w:r>
    </w:p>
    <w:p w:rsidR="005E6B00" w:rsidRPr="00867B7A" w:rsidRDefault="00890A02" w:rsidP="00AB1C6E">
      <w:pPr>
        <w:pStyle w:val="ListParagraph"/>
        <w:numPr>
          <w:ilvl w:val="0"/>
          <w:numId w:val="1"/>
        </w:numPr>
        <w:spacing w:line="240" w:lineRule="auto"/>
      </w:pPr>
      <w:r>
        <w:t xml:space="preserve">Company Name </w:t>
      </w:r>
      <w:r w:rsidR="00867B7A">
        <w:tab/>
      </w:r>
      <w:r w:rsidR="00867B7A">
        <w:tab/>
      </w:r>
      <w:r w:rsidR="00867B7A">
        <w:tab/>
      </w:r>
      <w:r w:rsidR="00214E57">
        <w:tab/>
      </w:r>
      <w:r w:rsidR="00214E57">
        <w:rPr>
          <w:i/>
        </w:rPr>
        <w:t>- Leave blank if not signing on behalf of a company</w:t>
      </w:r>
    </w:p>
    <w:p w:rsidR="00867B7A" w:rsidRPr="00214E57" w:rsidRDefault="00867B7A" w:rsidP="00AB1C6E">
      <w:pPr>
        <w:pStyle w:val="ListParagraph"/>
        <w:numPr>
          <w:ilvl w:val="0"/>
          <w:numId w:val="1"/>
        </w:numPr>
        <w:spacing w:line="240" w:lineRule="auto"/>
      </w:pPr>
      <w:r w:rsidRPr="00867B7A">
        <w:t>Professional Qualifications</w:t>
      </w:r>
      <w:r w:rsidR="00214E57">
        <w:rPr>
          <w:i/>
        </w:rPr>
        <w:t xml:space="preserve"> </w:t>
      </w:r>
      <w:r w:rsidR="00214E57">
        <w:rPr>
          <w:i/>
        </w:rPr>
        <w:tab/>
      </w:r>
      <w:r w:rsidR="00214E57">
        <w:rPr>
          <w:i/>
        </w:rPr>
        <w:tab/>
      </w:r>
      <w:r w:rsidR="00214E57">
        <w:rPr>
          <w:i/>
        </w:rPr>
        <w:tab/>
        <w:t xml:space="preserve">- </w:t>
      </w:r>
      <w:r w:rsidR="00D0075F">
        <w:rPr>
          <w:i/>
        </w:rPr>
        <w:t>Relevant for d</w:t>
      </w:r>
      <w:r>
        <w:rPr>
          <w:i/>
        </w:rPr>
        <w:t>esigner</w:t>
      </w:r>
      <w:r w:rsidR="00D0075F">
        <w:rPr>
          <w:i/>
        </w:rPr>
        <w:t xml:space="preserve">s &amp; and </w:t>
      </w:r>
      <w:r>
        <w:rPr>
          <w:i/>
        </w:rPr>
        <w:t>certifier</w:t>
      </w:r>
      <w:r w:rsidR="00D0075F">
        <w:rPr>
          <w:i/>
        </w:rPr>
        <w:t>s</w:t>
      </w:r>
      <w:r>
        <w:rPr>
          <w:i/>
        </w:rPr>
        <w:t xml:space="preserve"> only</w:t>
      </w:r>
    </w:p>
    <w:p w:rsidR="00214E57" w:rsidRDefault="00C260F0" w:rsidP="00214E57">
      <w:pPr>
        <w:pStyle w:val="ListParagraph"/>
        <w:spacing w:line="240" w:lineRule="auto"/>
      </w:pPr>
      <w:r w:rsidRPr="00C260F0">
        <w:rPr>
          <w:b/>
          <w:i/>
          <w:noProof/>
          <w:color w:val="FF0000"/>
          <w:lang w:eastAsia="en-IE"/>
        </w:rPr>
        <w:pict>
          <v:roundrect id="_x0000_s1029" style="position:absolute;left:0;text-align:left;margin-left:31.75pt;margin-top:19.85pt;width:447pt;height:55.8pt;z-index:251682816" arcsize="10923f" filled="f" strokecolor="red" strokeweight="2pt"/>
        </w:pict>
      </w:r>
    </w:p>
    <w:p w:rsidR="00867B7A" w:rsidRPr="008B5062" w:rsidRDefault="00867B7A" w:rsidP="00867B7A">
      <w:pPr>
        <w:spacing w:after="120" w:line="240" w:lineRule="auto"/>
        <w:ind w:left="993" w:right="1275"/>
        <w:jc w:val="center"/>
        <w:rPr>
          <w:b/>
          <w:i/>
          <w:color w:val="FF0000"/>
          <w:sz w:val="20"/>
        </w:rPr>
      </w:pPr>
      <w:r w:rsidRPr="008B5062">
        <w:rPr>
          <w:b/>
          <w:i/>
          <w:color w:val="FF0000"/>
          <w:sz w:val="20"/>
        </w:rPr>
        <w:t>WARNING !</w:t>
      </w:r>
    </w:p>
    <w:p w:rsidR="00BA4CE0" w:rsidRPr="008B5062" w:rsidRDefault="00867B7A" w:rsidP="008B5062">
      <w:pPr>
        <w:spacing w:after="0" w:line="240" w:lineRule="auto"/>
        <w:ind w:left="1276" w:right="1559"/>
        <w:jc w:val="center"/>
        <w:rPr>
          <w:i/>
          <w:color w:val="FF0000"/>
        </w:rPr>
      </w:pPr>
      <w:r w:rsidRPr="008B5062">
        <w:rPr>
          <w:i/>
          <w:color w:val="FF0000"/>
        </w:rPr>
        <w:t xml:space="preserve">If </w:t>
      </w:r>
      <w:r w:rsidRPr="008B5062">
        <w:rPr>
          <w:b/>
          <w:i/>
          <w:color w:val="FF0000"/>
          <w:u w:val="single"/>
        </w:rPr>
        <w:t>any</w:t>
      </w:r>
      <w:r w:rsidRPr="008B5062">
        <w:rPr>
          <w:i/>
          <w:color w:val="FF0000"/>
        </w:rPr>
        <w:t xml:space="preserve"> of the 4 parties omits </w:t>
      </w:r>
      <w:r w:rsidRPr="008B5062">
        <w:rPr>
          <w:b/>
          <w:i/>
          <w:color w:val="FF0000"/>
          <w:u w:val="single"/>
        </w:rPr>
        <w:t>any</w:t>
      </w:r>
      <w:r w:rsidRPr="008B5062">
        <w:rPr>
          <w:i/>
          <w:color w:val="FF0000"/>
          <w:u w:val="single"/>
        </w:rPr>
        <w:t xml:space="preserve"> </w:t>
      </w:r>
      <w:r w:rsidRPr="008B5062">
        <w:rPr>
          <w:i/>
          <w:color w:val="FF0000"/>
        </w:rPr>
        <w:t xml:space="preserve">of the above information, the </w:t>
      </w:r>
      <w:r w:rsidR="00555461" w:rsidRPr="008B5062">
        <w:rPr>
          <w:i/>
          <w:color w:val="FF0000"/>
        </w:rPr>
        <w:t>N</w:t>
      </w:r>
      <w:r w:rsidRPr="008B5062">
        <w:rPr>
          <w:i/>
          <w:color w:val="FF0000"/>
        </w:rPr>
        <w:t xml:space="preserve">otice may be rejected as invalid and </w:t>
      </w:r>
      <w:r w:rsidR="00A360FD" w:rsidRPr="008B5062">
        <w:rPr>
          <w:i/>
          <w:color w:val="FF0000"/>
        </w:rPr>
        <w:t xml:space="preserve">the entire submission process </w:t>
      </w:r>
      <w:r w:rsidRPr="008B5062">
        <w:rPr>
          <w:i/>
          <w:color w:val="FF0000"/>
        </w:rPr>
        <w:t xml:space="preserve">will have to begin </w:t>
      </w:r>
      <w:r w:rsidR="00A360FD" w:rsidRPr="008B5062">
        <w:rPr>
          <w:i/>
          <w:color w:val="FF0000"/>
        </w:rPr>
        <w:t>again from the start.</w:t>
      </w:r>
    </w:p>
    <w:p w:rsidR="00867B7A" w:rsidRDefault="00867B7A" w:rsidP="00CF51E5">
      <w:pPr>
        <w:spacing w:line="240" w:lineRule="auto"/>
      </w:pPr>
    </w:p>
    <w:p w:rsidR="00C36408" w:rsidRPr="00890A02" w:rsidRDefault="00EC71B3" w:rsidP="00B031EB">
      <w:pPr>
        <w:spacing w:line="240" w:lineRule="auto"/>
        <w:ind w:right="5385"/>
        <w:rPr>
          <w:b/>
          <w:i/>
          <w:u w:val="single"/>
        </w:rPr>
      </w:pPr>
      <w:r>
        <w:rPr>
          <w:b/>
          <w:i/>
          <w:noProof/>
          <w:u w:val="single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46355</wp:posOffset>
            </wp:positionV>
            <wp:extent cx="2294890" cy="1671320"/>
            <wp:effectExtent l="57150" t="38100" r="29210" b="2413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1671320"/>
                    </a:xfrm>
                    <a:prstGeom prst="rect">
                      <a:avLst/>
                    </a:prstGeom>
                    <a:ln w="31750" cap="sq" cmpd="sng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C36408" w:rsidRPr="00890A02">
        <w:rPr>
          <w:b/>
          <w:i/>
          <w:u w:val="single"/>
        </w:rPr>
        <w:t>Additi</w:t>
      </w:r>
      <w:r w:rsidR="00B031EB">
        <w:rPr>
          <w:b/>
          <w:i/>
          <w:u w:val="single"/>
        </w:rPr>
        <w:t xml:space="preserve">onal information for Owners and </w:t>
      </w:r>
      <w:r w:rsidR="00C36408" w:rsidRPr="00890A02">
        <w:rPr>
          <w:b/>
          <w:i/>
          <w:u w:val="single"/>
        </w:rPr>
        <w:t>Builders</w:t>
      </w:r>
    </w:p>
    <w:p w:rsidR="00B031EB" w:rsidRDefault="00B031EB" w:rsidP="00AB1C6E">
      <w:pPr>
        <w:pStyle w:val="ListParagraph"/>
        <w:numPr>
          <w:ilvl w:val="0"/>
          <w:numId w:val="3"/>
        </w:numPr>
        <w:spacing w:after="0" w:line="240" w:lineRule="auto"/>
        <w:ind w:left="426" w:right="5669"/>
      </w:pPr>
      <w:r>
        <w:t xml:space="preserve">Where the </w:t>
      </w:r>
      <w:r w:rsidR="00D0075F">
        <w:t xml:space="preserve">actual </w:t>
      </w:r>
      <w:r>
        <w:t>Owner or Builder</w:t>
      </w:r>
      <w:r w:rsidR="00C36408">
        <w:t xml:space="preserve"> is a company, </w:t>
      </w:r>
      <w:r>
        <w:t xml:space="preserve">the </w:t>
      </w:r>
      <w:r w:rsidR="00C36408">
        <w:t xml:space="preserve">person </w:t>
      </w:r>
      <w:r w:rsidR="00100B88">
        <w:t xml:space="preserve">authorised to </w:t>
      </w:r>
      <w:r w:rsidR="00D0075F">
        <w:t>sign</w:t>
      </w:r>
      <w:r w:rsidR="00C36408">
        <w:t xml:space="preserve"> the notice on behalf of </w:t>
      </w:r>
      <w:r w:rsidR="00D0075F">
        <w:t>the</w:t>
      </w:r>
      <w:r w:rsidR="00C36408">
        <w:t xml:space="preserve"> company </w:t>
      </w:r>
      <w:r w:rsidR="00C36408" w:rsidRPr="00214E57">
        <w:rPr>
          <w:u w:val="single"/>
        </w:rPr>
        <w:t>must</w:t>
      </w:r>
      <w:r w:rsidR="00C36408">
        <w:t xml:space="preserve"> still enter their own name into BCMS.</w:t>
      </w:r>
      <w:r w:rsidR="005E6B00">
        <w:t xml:space="preserve">  </w:t>
      </w:r>
    </w:p>
    <w:p w:rsidR="00B031EB" w:rsidRDefault="00B031EB" w:rsidP="005F3150">
      <w:pPr>
        <w:spacing w:after="0" w:line="240" w:lineRule="auto"/>
        <w:ind w:left="426" w:right="5669"/>
      </w:pPr>
    </w:p>
    <w:p w:rsidR="00BA4CE0" w:rsidRDefault="005E6B00" w:rsidP="00AB1C6E">
      <w:pPr>
        <w:pStyle w:val="ListParagraph"/>
        <w:numPr>
          <w:ilvl w:val="0"/>
          <w:numId w:val="3"/>
        </w:numPr>
        <w:spacing w:after="0" w:line="240" w:lineRule="auto"/>
        <w:ind w:left="425" w:right="5670" w:hanging="357"/>
      </w:pPr>
      <w:r>
        <w:t>They may identify their role</w:t>
      </w:r>
      <w:r w:rsidR="00D0075F">
        <w:t xml:space="preserve"> in the</w:t>
      </w:r>
      <w:r w:rsidR="00C36408">
        <w:t xml:space="preserve"> company</w:t>
      </w:r>
      <w:r w:rsidR="005F3150">
        <w:t xml:space="preserve"> </w:t>
      </w:r>
      <w:r>
        <w:t>after their surname.</w:t>
      </w:r>
      <w:r w:rsidR="00214E57">
        <w:t xml:space="preserve">  Eg “Principal”  “Director”</w:t>
      </w:r>
      <w:r w:rsidR="00D0075F">
        <w:t xml:space="preserve"> etc.</w:t>
      </w:r>
    </w:p>
    <w:p w:rsidR="00D16838" w:rsidRDefault="00890A02" w:rsidP="00B031EB">
      <w:pPr>
        <w:spacing w:line="240" w:lineRule="auto"/>
        <w:ind w:right="5669"/>
      </w:pPr>
      <w:r>
        <w:t xml:space="preserve">  </w:t>
      </w:r>
    </w:p>
    <w:p w:rsidR="00C1752D" w:rsidRDefault="00C1752D" w:rsidP="00CF51E5">
      <w:pPr>
        <w:spacing w:line="240" w:lineRule="auto"/>
        <w:rPr>
          <w:b/>
        </w:rPr>
      </w:pPr>
    </w:p>
    <w:p w:rsidR="005E6B00" w:rsidRPr="006C0913" w:rsidRDefault="00EC71B3" w:rsidP="00CF51E5">
      <w:pPr>
        <w:spacing w:line="240" w:lineRule="auto"/>
        <w:rPr>
          <w:b/>
          <w:i/>
        </w:rPr>
      </w:pPr>
      <w:r>
        <w:rPr>
          <w:b/>
          <w:i/>
          <w:noProof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4003675</wp:posOffset>
            </wp:positionH>
            <wp:positionV relativeFrom="paragraph">
              <wp:posOffset>111760</wp:posOffset>
            </wp:positionV>
            <wp:extent cx="2596965" cy="2269968"/>
            <wp:effectExtent l="76200" t="57150" r="70035" b="54132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8634" b="11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048" cy="22735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5400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E6B00" w:rsidRPr="006C0913">
        <w:rPr>
          <w:b/>
          <w:i/>
        </w:rPr>
        <w:t xml:space="preserve">Additional information for </w:t>
      </w:r>
      <w:r w:rsidR="00D0075F" w:rsidRPr="00D0075F">
        <w:rPr>
          <w:b/>
          <w:i/>
          <w:u w:val="single"/>
        </w:rPr>
        <w:t>both</w:t>
      </w:r>
      <w:r w:rsidR="00D0075F">
        <w:rPr>
          <w:b/>
          <w:i/>
        </w:rPr>
        <w:t xml:space="preserve"> </w:t>
      </w:r>
      <w:r w:rsidR="005F3150">
        <w:rPr>
          <w:b/>
          <w:i/>
        </w:rPr>
        <w:t xml:space="preserve">Assigned Certifiers </w:t>
      </w:r>
      <w:r w:rsidR="00245E91">
        <w:rPr>
          <w:b/>
          <w:i/>
        </w:rPr>
        <w:t>and Designers</w:t>
      </w:r>
    </w:p>
    <w:p w:rsidR="00D16838" w:rsidRDefault="005E6B00" w:rsidP="005F3150">
      <w:pPr>
        <w:spacing w:line="240" w:lineRule="auto"/>
        <w:ind w:right="5385"/>
      </w:pPr>
      <w:r>
        <w:t xml:space="preserve">The Assigned Certifier and </w:t>
      </w:r>
      <w:r w:rsidR="00245E91">
        <w:t xml:space="preserve">the Designer </w:t>
      </w:r>
      <w:r w:rsidR="00D16838">
        <w:t>must be an</w:t>
      </w:r>
      <w:r w:rsidR="00C36408">
        <w:t xml:space="preserve"> individual </w:t>
      </w:r>
      <w:r w:rsidR="005F3150">
        <w:t>named on</w:t>
      </w:r>
      <w:r w:rsidR="00245E91">
        <w:t xml:space="preserve"> one of the 3 S</w:t>
      </w:r>
      <w:r w:rsidR="005F3150">
        <w:t xml:space="preserve">tatutory </w:t>
      </w:r>
      <w:r w:rsidR="00245E91">
        <w:t>R</w:t>
      </w:r>
      <w:r w:rsidR="00D16838">
        <w:t>egisters.</w:t>
      </w:r>
    </w:p>
    <w:p w:rsidR="00245E91" w:rsidRDefault="00D16838" w:rsidP="00AB1C6E">
      <w:pPr>
        <w:pStyle w:val="ListParagraph"/>
        <w:numPr>
          <w:ilvl w:val="0"/>
          <w:numId w:val="2"/>
        </w:numPr>
        <w:spacing w:line="240" w:lineRule="auto"/>
        <w:ind w:left="283" w:right="5387" w:hanging="357"/>
        <w:contextualSpacing w:val="0"/>
      </w:pPr>
      <w:r>
        <w:t xml:space="preserve">The Statutory Register on which the individual is named should be selected </w:t>
      </w:r>
      <w:r w:rsidR="00867B7A">
        <w:t>from the drop down list.</w:t>
      </w:r>
    </w:p>
    <w:p w:rsidR="00245E91" w:rsidRDefault="00B60207" w:rsidP="00AB1C6E">
      <w:pPr>
        <w:pStyle w:val="ListParagraph"/>
        <w:numPr>
          <w:ilvl w:val="0"/>
          <w:numId w:val="2"/>
        </w:numPr>
        <w:spacing w:line="240" w:lineRule="auto"/>
        <w:ind w:left="283" w:right="5387" w:hanging="357"/>
        <w:contextualSpacing w:val="0"/>
      </w:pPr>
      <w:r>
        <w:t>T</w:t>
      </w:r>
      <w:r w:rsidR="00867B7A">
        <w:t>hey must</w:t>
      </w:r>
      <w:r w:rsidR="005E6B00">
        <w:t xml:space="preserve"> </w:t>
      </w:r>
      <w:r w:rsidR="00867B7A">
        <w:t xml:space="preserve">enter their </w:t>
      </w:r>
      <w:r w:rsidR="005E6B00">
        <w:t>o</w:t>
      </w:r>
      <w:r w:rsidR="00D16838">
        <w:t xml:space="preserve">wn personal registration number </w:t>
      </w:r>
      <w:r w:rsidR="005E6B00">
        <w:t xml:space="preserve">and </w:t>
      </w:r>
      <w:r w:rsidR="00D16838" w:rsidRPr="00245E91">
        <w:rPr>
          <w:b/>
          <w:u w:val="single"/>
        </w:rPr>
        <w:t>not</w:t>
      </w:r>
      <w:r w:rsidR="00697073">
        <w:t xml:space="preserve"> their company’s</w:t>
      </w:r>
      <w:r w:rsidR="005E6B00">
        <w:t xml:space="preserve"> practice registration</w:t>
      </w:r>
      <w:r w:rsidR="00D16838">
        <w:t xml:space="preserve">.  </w:t>
      </w:r>
    </w:p>
    <w:p w:rsidR="00245E91" w:rsidRDefault="00D16838" w:rsidP="00AB1C6E">
      <w:pPr>
        <w:pStyle w:val="ListParagraph"/>
        <w:numPr>
          <w:ilvl w:val="0"/>
          <w:numId w:val="2"/>
        </w:numPr>
        <w:spacing w:line="240" w:lineRule="auto"/>
        <w:ind w:left="283" w:right="5387" w:hanging="357"/>
        <w:contextualSpacing w:val="0"/>
      </w:pPr>
      <w:r>
        <w:t xml:space="preserve">Practice Registration numbers may be entered at a later </w:t>
      </w:r>
      <w:r w:rsidR="00245E91">
        <w:t>screen</w:t>
      </w:r>
      <w:r>
        <w:t xml:space="preserve"> if desired.</w:t>
      </w:r>
    </w:p>
    <w:p w:rsidR="00100B88" w:rsidRDefault="00C260F0" w:rsidP="00AB1C6E">
      <w:pPr>
        <w:pStyle w:val="ListParagraph"/>
        <w:numPr>
          <w:ilvl w:val="0"/>
          <w:numId w:val="2"/>
        </w:numPr>
        <w:spacing w:after="360" w:line="240" w:lineRule="auto"/>
        <w:ind w:left="283" w:right="5387" w:hanging="357"/>
        <w:contextualSpacing w:val="0"/>
      </w:pPr>
      <w:r w:rsidRPr="00C260F0">
        <w:rPr>
          <w:noProof/>
          <w:lang w:eastAsia="en-IE"/>
        </w:rPr>
        <w:pict>
          <v:roundrect id="_x0000_s1028" style="position:absolute;left:0;text-align:left;margin-left:4.15pt;margin-top:53.45pt;width:514.8pt;height:79.4pt;z-index:251681792" arcsize="10923f" filled="f" strokecolor="red" strokeweight="2pt"/>
        </w:pict>
      </w:r>
      <w:r w:rsidR="005F3150">
        <w:t xml:space="preserve">If you wish to assume the role of Assigned Certifier </w:t>
      </w:r>
      <w:r w:rsidR="005F3150" w:rsidRPr="00245E91">
        <w:rPr>
          <w:u w:val="single"/>
        </w:rPr>
        <w:t>and</w:t>
      </w:r>
      <w:r w:rsidR="005F3150">
        <w:t xml:space="preserve"> Design Certifier you must enter your Register details in both sections</w:t>
      </w:r>
      <w:r w:rsidR="00D0075F">
        <w:t>.</w:t>
      </w:r>
    </w:p>
    <w:p w:rsidR="00C1752D" w:rsidRPr="009B470B" w:rsidRDefault="00C1752D" w:rsidP="00C1752D">
      <w:pPr>
        <w:spacing w:after="120" w:line="240" w:lineRule="auto"/>
        <w:jc w:val="center"/>
        <w:rPr>
          <w:rFonts w:ascii="Times New Roman" w:hAnsi="Times New Roman" w:cs="Times New Roman"/>
          <w:b/>
          <w:i/>
          <w:color w:val="FF0000"/>
          <w:sz w:val="20"/>
        </w:rPr>
      </w:pPr>
      <w:r w:rsidRPr="009B470B">
        <w:rPr>
          <w:rFonts w:ascii="Times New Roman" w:hAnsi="Times New Roman" w:cs="Times New Roman"/>
          <w:b/>
          <w:i/>
          <w:color w:val="FF0000"/>
          <w:sz w:val="20"/>
        </w:rPr>
        <w:t>WARNING !</w:t>
      </w:r>
    </w:p>
    <w:p w:rsidR="00EC71B3" w:rsidRDefault="009922B8" w:rsidP="00100B88">
      <w:pPr>
        <w:spacing w:after="120" w:line="240" w:lineRule="auto"/>
        <w:ind w:left="284" w:right="425"/>
        <w:jc w:val="center"/>
        <w:rPr>
          <w:rFonts w:ascii="Times New Roman" w:hAnsi="Times New Roman" w:cs="Times New Roman"/>
          <w:i/>
          <w:color w:val="FF0000"/>
          <w:sz w:val="20"/>
        </w:rPr>
      </w:pPr>
      <w:r>
        <w:rPr>
          <w:rFonts w:ascii="Times New Roman" w:hAnsi="Times New Roman" w:cs="Times New Roman"/>
          <w:i/>
          <w:color w:val="FF0000"/>
          <w:sz w:val="20"/>
        </w:rPr>
        <w:t>The Owner</w:t>
      </w:r>
      <w:r w:rsidR="00EC71B3">
        <w:rPr>
          <w:rFonts w:ascii="Times New Roman" w:hAnsi="Times New Roman" w:cs="Times New Roman"/>
          <w:i/>
          <w:color w:val="FF0000"/>
          <w:sz w:val="20"/>
        </w:rPr>
        <w:t xml:space="preserve"> is strongly advised to check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that </w:t>
      </w:r>
      <w:r w:rsidR="009B470B" w:rsidRPr="009B470B">
        <w:rPr>
          <w:rFonts w:ascii="Times New Roman" w:hAnsi="Times New Roman" w:cs="Times New Roman"/>
          <w:b/>
          <w:i/>
          <w:color w:val="FF0000"/>
          <w:sz w:val="20"/>
          <w:u w:val="single"/>
        </w:rPr>
        <w:t>BOTH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>the D</w:t>
      </w:r>
      <w:r w:rsidR="00EC71B3">
        <w:rPr>
          <w:rFonts w:ascii="Times New Roman" w:hAnsi="Times New Roman" w:cs="Times New Roman"/>
          <w:i/>
          <w:color w:val="FF0000"/>
          <w:sz w:val="20"/>
        </w:rPr>
        <w:t>esigner and the Assigned Certifier</w:t>
      </w:r>
      <w:r w:rsidR="00735EFD" w:rsidRPr="009B470B"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are legally qualified to sign the Certificates of Compliance.  Their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registration details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>can be checked on the website of the 3 professional bodies</w:t>
      </w:r>
      <w:r w:rsidR="00EC71B3">
        <w:rPr>
          <w:rFonts w:ascii="Times New Roman" w:hAnsi="Times New Roman" w:cs="Times New Roman"/>
          <w:i/>
          <w:color w:val="FF0000"/>
          <w:sz w:val="20"/>
        </w:rPr>
        <w:t xml:space="preserve">. </w:t>
      </w:r>
    </w:p>
    <w:p w:rsidR="008B5062" w:rsidRDefault="00EC71B3" w:rsidP="00EC71B3">
      <w:pPr>
        <w:spacing w:after="120" w:line="240" w:lineRule="auto"/>
        <w:ind w:left="284" w:right="28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      </w:t>
      </w:r>
      <w:hyperlink r:id="rId14" w:history="1">
        <w:r w:rsidR="00C1752D" w:rsidRPr="009B470B">
          <w:rPr>
            <w:rStyle w:val="Hyperlink"/>
            <w:rFonts w:ascii="Times New Roman" w:hAnsi="Times New Roman" w:cs="Times New Roman"/>
            <w:i/>
            <w:sz w:val="20"/>
          </w:rPr>
          <w:t>www.RIAI.ie</w:t>
        </w:r>
      </w:hyperlink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   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 </w:t>
      </w:r>
      <w:hyperlink r:id="rId15" w:history="1">
        <w:r w:rsidR="00C1752D" w:rsidRPr="009B470B">
          <w:rPr>
            <w:rStyle w:val="Hyperlink"/>
            <w:rFonts w:ascii="Times New Roman" w:hAnsi="Times New Roman" w:cs="Times New Roman"/>
            <w:i/>
            <w:sz w:val="20"/>
          </w:rPr>
          <w:t>www.engineersireland.ie</w:t>
        </w:r>
      </w:hyperlink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        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</w:t>
      </w:r>
      <w:hyperlink r:id="rId16" w:history="1">
        <w:r w:rsidR="00C1752D" w:rsidRPr="009B470B">
          <w:rPr>
            <w:rStyle w:val="Hyperlink"/>
            <w:rFonts w:ascii="Times New Roman" w:hAnsi="Times New Roman" w:cs="Times New Roman"/>
            <w:i/>
            <w:sz w:val="20"/>
          </w:rPr>
          <w:t>www.scsi.ie</w:t>
        </w:r>
      </w:hyperlink>
    </w:p>
    <w:p w:rsidR="00D0075F" w:rsidRPr="00EC71B3" w:rsidRDefault="00D0075F" w:rsidP="00EC71B3">
      <w:pPr>
        <w:spacing w:after="120" w:line="240" w:lineRule="auto"/>
        <w:ind w:left="284" w:right="284"/>
        <w:jc w:val="center"/>
        <w:rPr>
          <w:rFonts w:ascii="Times New Roman" w:hAnsi="Times New Roman" w:cs="Times New Roman"/>
          <w:sz w:val="20"/>
        </w:rPr>
      </w:pPr>
    </w:p>
    <w:p w:rsidR="005E6B00" w:rsidRPr="001431A6" w:rsidRDefault="008F7B3A" w:rsidP="00AB1C6E">
      <w:pPr>
        <w:pStyle w:val="ListParagraph"/>
        <w:numPr>
          <w:ilvl w:val="0"/>
          <w:numId w:val="4"/>
        </w:numPr>
        <w:spacing w:after="0" w:line="240" w:lineRule="auto"/>
        <w:ind w:left="1077"/>
        <w:rPr>
          <w:b/>
          <w:sz w:val="40"/>
        </w:rPr>
      </w:pPr>
      <w:r w:rsidRPr="00501707">
        <w:rPr>
          <w:b/>
          <w:sz w:val="40"/>
        </w:rPr>
        <w:t>Creating a new Notice</w:t>
      </w:r>
      <w:r w:rsidR="00FB2CB1">
        <w:rPr>
          <w:b/>
          <w:sz w:val="40"/>
        </w:rPr>
        <w:t xml:space="preserve"> &amp;</w:t>
      </w:r>
      <w:r w:rsidRPr="00501707">
        <w:rPr>
          <w:b/>
          <w:sz w:val="40"/>
        </w:rPr>
        <w:t xml:space="preserve"> </w:t>
      </w:r>
      <w:r w:rsidR="00FB2CB1" w:rsidRPr="00FB2CB1">
        <w:rPr>
          <w:b/>
          <w:sz w:val="40"/>
        </w:rPr>
        <w:t xml:space="preserve">Entry </w:t>
      </w:r>
      <w:r w:rsidR="00FB2CB1" w:rsidRPr="001431A6">
        <w:rPr>
          <w:b/>
          <w:sz w:val="40"/>
        </w:rPr>
        <w:t>of Project Details</w:t>
      </w:r>
    </w:p>
    <w:p w:rsidR="001431A6" w:rsidRPr="001431A6" w:rsidRDefault="00EC71B3" w:rsidP="00FB2CB1">
      <w:pPr>
        <w:spacing w:line="240" w:lineRule="auto"/>
        <w:ind w:left="360"/>
        <w:rPr>
          <w:b/>
        </w:rPr>
      </w:pPr>
      <w:r>
        <w:rPr>
          <w:b/>
          <w:noProof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4060825</wp:posOffset>
            </wp:positionH>
            <wp:positionV relativeFrom="paragraph">
              <wp:posOffset>154305</wp:posOffset>
            </wp:positionV>
            <wp:extent cx="2320925" cy="1271270"/>
            <wp:effectExtent l="19050" t="19050" r="22225" b="2413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127127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0F0" w:rsidRPr="00C260F0">
        <w:rPr>
          <w:b/>
          <w:noProof/>
          <w:lang w:eastAsia="en-IE"/>
        </w:rPr>
        <w:pict>
          <v:roundrect id="_x0000_s1030" style="position:absolute;left:0;text-align:left;margin-left:-14.45pt;margin-top:14.45pt;width:274.2pt;height:93.6pt;z-index:251683840;mso-position-horizontal-relative:text;mso-position-vertical-relative:text" arcsize="10923f" filled="f" strokecolor="red" strokeweight="2pt"/>
        </w:pict>
      </w:r>
    </w:p>
    <w:p w:rsidR="001431A6" w:rsidRPr="009B470B" w:rsidRDefault="001431A6" w:rsidP="001431A6">
      <w:pPr>
        <w:spacing w:after="120" w:line="240" w:lineRule="auto"/>
        <w:ind w:right="5669"/>
        <w:jc w:val="center"/>
        <w:rPr>
          <w:rFonts w:ascii="Times New Roman" w:hAnsi="Times New Roman" w:cs="Times New Roman"/>
          <w:b/>
          <w:i/>
          <w:color w:val="FF0000"/>
        </w:rPr>
      </w:pPr>
      <w:r w:rsidRPr="009B470B">
        <w:rPr>
          <w:rFonts w:ascii="Times New Roman" w:hAnsi="Times New Roman" w:cs="Times New Roman"/>
          <w:b/>
          <w:i/>
          <w:color w:val="FF0000"/>
        </w:rPr>
        <w:t>Warning !</w:t>
      </w:r>
    </w:p>
    <w:p w:rsidR="001431A6" w:rsidRPr="009B470B" w:rsidRDefault="00A95F4C" w:rsidP="009B470B">
      <w:pPr>
        <w:spacing w:after="120" w:line="240" w:lineRule="auto"/>
        <w:ind w:right="5670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9B470B">
        <w:rPr>
          <w:rFonts w:ascii="Times New Roman" w:hAnsi="Times New Roman" w:cs="Times New Roman"/>
          <w:i/>
          <w:color w:val="FF0000"/>
          <w:sz w:val="20"/>
        </w:rPr>
        <w:t>Please e</w:t>
      </w:r>
      <w:r w:rsidR="001431A6" w:rsidRPr="009B470B">
        <w:rPr>
          <w:rFonts w:ascii="Times New Roman" w:hAnsi="Times New Roman" w:cs="Times New Roman"/>
          <w:i/>
          <w:color w:val="FF0000"/>
          <w:sz w:val="20"/>
        </w:rPr>
        <w:t xml:space="preserve">nsure that all required project details are correctly entered </w:t>
      </w:r>
      <w:r w:rsidR="001431A6" w:rsidRPr="009B470B">
        <w:rPr>
          <w:rFonts w:ascii="Times New Roman" w:hAnsi="Times New Roman" w:cs="Times New Roman"/>
          <w:i/>
          <w:color w:val="FF0000"/>
          <w:sz w:val="20"/>
          <w:u w:val="single"/>
        </w:rPr>
        <w:t>before</w:t>
      </w:r>
      <w:r w:rsidR="009B470B">
        <w:rPr>
          <w:rFonts w:ascii="Times New Roman" w:hAnsi="Times New Roman" w:cs="Times New Roman"/>
          <w:i/>
          <w:color w:val="FF0000"/>
          <w:sz w:val="20"/>
        </w:rPr>
        <w:t xml:space="preserve"> proceeding to Nominate Roles.</w:t>
      </w:r>
    </w:p>
    <w:p w:rsidR="001431A6" w:rsidRPr="009B470B" w:rsidRDefault="001431A6" w:rsidP="001431A6">
      <w:pPr>
        <w:spacing w:after="0" w:line="240" w:lineRule="auto"/>
        <w:ind w:right="5669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9B470B">
        <w:rPr>
          <w:rFonts w:ascii="Times New Roman" w:hAnsi="Times New Roman" w:cs="Times New Roman"/>
          <w:i/>
          <w:color w:val="FF0000"/>
          <w:sz w:val="20"/>
        </w:rPr>
        <w:t>Failure to do so may cause blanks/errors when printing the forms and result in the Notice being invalidated.</w:t>
      </w:r>
    </w:p>
    <w:p w:rsidR="00DC1905" w:rsidRDefault="00DC1905" w:rsidP="001431A6">
      <w:pPr>
        <w:spacing w:after="120" w:line="240" w:lineRule="auto"/>
        <w:rPr>
          <w:b/>
          <w:color w:val="00B050"/>
          <w:sz w:val="24"/>
        </w:rPr>
      </w:pPr>
    </w:p>
    <w:p w:rsidR="00DC1905" w:rsidRPr="00EC71B3" w:rsidRDefault="00DC1905" w:rsidP="008819CE">
      <w:pPr>
        <w:spacing w:after="120" w:line="240" w:lineRule="auto"/>
        <w:ind w:left="1985" w:hanging="1985"/>
        <w:rPr>
          <w:b/>
          <w:color w:val="00B050"/>
          <w:sz w:val="8"/>
        </w:rPr>
      </w:pPr>
    </w:p>
    <w:p w:rsidR="002B58CB" w:rsidRDefault="008F7B3A" w:rsidP="000B224B">
      <w:pPr>
        <w:spacing w:after="120" w:line="240" w:lineRule="auto"/>
        <w:ind w:left="1985" w:hanging="1985"/>
      </w:pPr>
      <w:r w:rsidRPr="00A95F4C">
        <w:rPr>
          <w:b/>
          <w:color w:val="365F91" w:themeColor="accent1" w:themeShade="BF"/>
          <w:sz w:val="28"/>
        </w:rPr>
        <w:t>Project Name</w:t>
      </w:r>
      <w:r w:rsidR="005B7554" w:rsidRPr="00A95F4C">
        <w:rPr>
          <w:sz w:val="28"/>
        </w:rPr>
        <w:t xml:space="preserve">      </w:t>
      </w:r>
      <w:r w:rsidRPr="00A95F4C">
        <w:rPr>
          <w:sz w:val="28"/>
        </w:rPr>
        <w:t xml:space="preserve"> </w:t>
      </w:r>
      <w:r>
        <w:t xml:space="preserve">- </w:t>
      </w:r>
      <w:r w:rsidR="008819CE">
        <w:t xml:space="preserve">  </w:t>
      </w:r>
      <w:r w:rsidR="005B7554">
        <w:t>Choose</w:t>
      </w:r>
      <w:r>
        <w:t xml:space="preserve"> a short name which will adequately allow you to identify the project.</w:t>
      </w:r>
    </w:p>
    <w:p w:rsidR="008F7B3A" w:rsidRDefault="008F7B3A" w:rsidP="00AB1C6E">
      <w:pPr>
        <w:pStyle w:val="ListParagraph"/>
        <w:numPr>
          <w:ilvl w:val="0"/>
          <w:numId w:val="5"/>
        </w:numPr>
        <w:spacing w:after="0" w:line="240" w:lineRule="auto"/>
        <w:ind w:left="2269" w:hanging="284"/>
        <w:contextualSpacing w:val="0"/>
      </w:pPr>
      <w:r>
        <w:t>Preferably, the name should include townland or the nearest town. This will help you to identify the project at a later date.</w:t>
      </w:r>
    </w:p>
    <w:p w:rsidR="006B0C53" w:rsidRDefault="000B224B" w:rsidP="000B224B">
      <w:pPr>
        <w:pStyle w:val="ListParagraph"/>
        <w:spacing w:after="0" w:line="240" w:lineRule="auto"/>
        <w:ind w:left="1985" w:firstLine="175"/>
      </w:pPr>
      <w:r>
        <w:t xml:space="preserve">   </w:t>
      </w:r>
      <w:r w:rsidR="008F7B3A">
        <w:t>Example:   “</w:t>
      </w:r>
      <w:r w:rsidR="008F7B3A" w:rsidRPr="005B7554">
        <w:rPr>
          <w:i/>
        </w:rPr>
        <w:t>Construction of dwelling house for John Murphy, (Mallow)</w:t>
      </w:r>
      <w:r w:rsidR="008F7B3A">
        <w:t>”</w:t>
      </w:r>
    </w:p>
    <w:p w:rsidR="00DC1905" w:rsidRPr="00DC1905" w:rsidRDefault="00DC1905" w:rsidP="000B224B">
      <w:pPr>
        <w:spacing w:after="0" w:line="240" w:lineRule="auto"/>
      </w:pPr>
    </w:p>
    <w:p w:rsidR="000B224B" w:rsidRDefault="000B224B" w:rsidP="000B224B">
      <w:pPr>
        <w:spacing w:after="0" w:line="240" w:lineRule="auto"/>
        <w:rPr>
          <w:b/>
          <w:color w:val="00B050"/>
          <w:sz w:val="24"/>
        </w:rPr>
      </w:pPr>
      <w:r w:rsidRPr="00A95F4C">
        <w:rPr>
          <w:b/>
          <w:color w:val="365F91" w:themeColor="accent1" w:themeShade="BF"/>
          <w:sz w:val="28"/>
        </w:rPr>
        <w:t>Number of Buildings</w:t>
      </w:r>
      <w:r>
        <w:rPr>
          <w:b/>
          <w:color w:val="00B050"/>
          <w:sz w:val="24"/>
        </w:rPr>
        <w:tab/>
      </w:r>
      <w:r w:rsidRPr="000B224B">
        <w:t>-</w:t>
      </w:r>
      <w:r>
        <w:t xml:space="preserve"> </w:t>
      </w:r>
      <w:r w:rsidRPr="000B224B">
        <w:t xml:space="preserve">The number of buildings covered by the notice </w:t>
      </w:r>
      <w:r w:rsidRPr="001431A6">
        <w:rPr>
          <w:b/>
          <w:u w:val="single"/>
        </w:rPr>
        <w:t>MUST</w:t>
      </w:r>
      <w:r w:rsidR="001431A6">
        <w:t xml:space="preserve"> be entered here.</w:t>
      </w:r>
    </w:p>
    <w:p w:rsidR="000B224B" w:rsidRDefault="000B224B" w:rsidP="000B224B">
      <w:pPr>
        <w:spacing w:after="0" w:line="240" w:lineRule="auto"/>
        <w:rPr>
          <w:b/>
          <w:color w:val="00B050"/>
          <w:sz w:val="24"/>
        </w:rPr>
      </w:pPr>
    </w:p>
    <w:p w:rsidR="008819CE" w:rsidRPr="00A95F4C" w:rsidRDefault="008819CE" w:rsidP="000B224B">
      <w:pPr>
        <w:spacing w:after="120" w:line="240" w:lineRule="auto"/>
        <w:rPr>
          <w:b/>
          <w:color w:val="365F91" w:themeColor="accent1" w:themeShade="BF"/>
          <w:sz w:val="28"/>
        </w:rPr>
      </w:pPr>
      <w:r w:rsidRPr="00A95F4C">
        <w:rPr>
          <w:b/>
          <w:color w:val="365F91" w:themeColor="accent1" w:themeShade="BF"/>
          <w:sz w:val="28"/>
        </w:rPr>
        <w:t>Description of proposed development.</w:t>
      </w:r>
    </w:p>
    <w:p w:rsidR="008819CE" w:rsidRDefault="005B7554" w:rsidP="000B224B">
      <w:pPr>
        <w:spacing w:after="120" w:line="240" w:lineRule="auto"/>
      </w:pPr>
      <w:r>
        <w:t>As this description</w:t>
      </w:r>
      <w:r w:rsidR="00501707">
        <w:t xml:space="preserve"> go</w:t>
      </w:r>
      <w:r>
        <w:t>es</w:t>
      </w:r>
      <w:r w:rsidR="00501707">
        <w:t xml:space="preserve"> on the Register of Commencement notices </w:t>
      </w:r>
      <w:r>
        <w:t>it</w:t>
      </w:r>
      <w:r w:rsidR="00501707">
        <w:t xml:space="preserve"> must adequately describe the proposed works.    </w:t>
      </w:r>
    </w:p>
    <w:p w:rsidR="008819CE" w:rsidRDefault="008819CE" w:rsidP="000B224B">
      <w:pPr>
        <w:spacing w:after="120" w:line="240" w:lineRule="auto"/>
        <w:ind w:left="993" w:hanging="284"/>
      </w:pPr>
      <w:r>
        <w:t xml:space="preserve">(a)  what works are being carried out, </w:t>
      </w:r>
      <w:r w:rsidR="006B0C53">
        <w:t xml:space="preserve">      </w:t>
      </w:r>
    </w:p>
    <w:p w:rsidR="008819CE" w:rsidRDefault="008819CE" w:rsidP="000B224B">
      <w:pPr>
        <w:spacing w:after="120" w:line="240" w:lineRule="auto"/>
        <w:ind w:left="993" w:hanging="284"/>
      </w:pPr>
      <w:r>
        <w:t>(b)  what type of building(s) is being affected</w:t>
      </w:r>
    </w:p>
    <w:p w:rsidR="008819CE" w:rsidRDefault="000B224B" w:rsidP="009B470B">
      <w:pPr>
        <w:spacing w:after="120" w:line="240" w:lineRule="auto"/>
        <w:ind w:left="993" w:hanging="284"/>
      </w:pPr>
      <w:r>
        <w:t>(c)  I</w:t>
      </w:r>
      <w:r w:rsidR="008819CE">
        <w:t>f the notice relates to more than 1 building, all buildings must be clearly identified or numbered.</w:t>
      </w:r>
    </w:p>
    <w:p w:rsidR="00501707" w:rsidRDefault="000B224B" w:rsidP="009B470B">
      <w:pPr>
        <w:spacing w:after="0" w:line="240" w:lineRule="auto"/>
        <w:ind w:left="993" w:hanging="284"/>
      </w:pPr>
      <w:r>
        <w:t>(d) I</w:t>
      </w:r>
      <w:r w:rsidR="008819CE">
        <w:t>n the case of</w:t>
      </w:r>
      <w:r w:rsidR="00697073">
        <w:t xml:space="preserve"> an extension</w:t>
      </w:r>
      <w:r w:rsidR="008819CE">
        <w:t xml:space="preserve"> to </w:t>
      </w:r>
      <w:r w:rsidR="00697073">
        <w:t>a dwelling house</w:t>
      </w:r>
      <w:r w:rsidR="008819CE">
        <w:t>, you should clearly state the area of the extension</w:t>
      </w:r>
      <w:r w:rsidR="006B0C53">
        <w:t>.</w:t>
      </w:r>
    </w:p>
    <w:p w:rsidR="000B224B" w:rsidRPr="000B224B" w:rsidRDefault="00C260F0" w:rsidP="009B470B">
      <w:pPr>
        <w:spacing w:before="120" w:after="240" w:line="240" w:lineRule="auto"/>
        <w:ind w:left="425" w:right="425" w:firstLine="357"/>
        <w:rPr>
          <w:b/>
          <w:sz w:val="2"/>
        </w:rPr>
      </w:pPr>
      <w:r w:rsidRPr="00C260F0">
        <w:rPr>
          <w:b/>
          <w:noProof/>
          <w:sz w:val="2"/>
          <w:lang w:eastAsia="en-IE"/>
        </w:rPr>
        <w:pict>
          <v:roundrect id="_x0000_s1035" style="position:absolute;left:0;text-align:left;margin-left:32.35pt;margin-top:12.1pt;width:466.2pt;height:82.8pt;z-index:251688960" arcsize="10923f" filled="f" strokecolor="#4e6128 [1606]" strokeweight="2pt"/>
        </w:pict>
      </w:r>
    </w:p>
    <w:p w:rsidR="00501707" w:rsidRPr="009B470B" w:rsidRDefault="009B470B" w:rsidP="009B470B">
      <w:pPr>
        <w:spacing w:before="120" w:after="240" w:line="240" w:lineRule="auto"/>
        <w:ind w:left="993" w:right="992"/>
        <w:rPr>
          <w:rFonts w:ascii="Times New Roman" w:hAnsi="Times New Roman" w:cs="Times New Roman"/>
          <w:b/>
          <w:color w:val="4F6228" w:themeColor="accent3" w:themeShade="80"/>
        </w:rPr>
      </w:pPr>
      <w:r w:rsidRPr="009B470B">
        <w:rPr>
          <w:rFonts w:ascii="Times New Roman" w:hAnsi="Times New Roman" w:cs="Times New Roman"/>
          <w:b/>
          <w:color w:val="4F6228" w:themeColor="accent3" w:themeShade="80"/>
        </w:rPr>
        <w:t xml:space="preserve">ADVICE !         </w:t>
      </w:r>
      <w:r w:rsidR="00501707" w:rsidRPr="009B470B">
        <w:rPr>
          <w:rFonts w:ascii="Times New Roman" w:hAnsi="Times New Roman" w:cs="Times New Roman"/>
          <w:b/>
          <w:color w:val="4F6228" w:themeColor="accent3" w:themeShade="80"/>
        </w:rPr>
        <w:t>The description should preferably be in one of the following formats:</w:t>
      </w:r>
    </w:p>
    <w:p w:rsidR="000B224B" w:rsidRPr="009B470B" w:rsidRDefault="00501707" w:rsidP="009B470B">
      <w:pPr>
        <w:spacing w:before="120" w:after="240" w:line="240" w:lineRule="auto"/>
        <w:ind w:left="993" w:right="992"/>
        <w:rPr>
          <w:rFonts w:ascii="Times New Roman" w:hAnsi="Times New Roman" w:cs="Times New Roman"/>
          <w:color w:val="4F6228" w:themeColor="accent3" w:themeShade="80"/>
        </w:rPr>
      </w:pPr>
      <w:r w:rsidRPr="009B470B">
        <w:rPr>
          <w:rFonts w:ascii="Times New Roman" w:hAnsi="Times New Roman" w:cs="Times New Roman"/>
          <w:color w:val="4F6228" w:themeColor="accent3" w:themeShade="80"/>
        </w:rPr>
        <w:t>Construction of</w:t>
      </w:r>
      <w:r w:rsidR="005B7554" w:rsidRPr="009B470B">
        <w:rPr>
          <w:rFonts w:ascii="Times New Roman" w:hAnsi="Times New Roman" w:cs="Times New Roman"/>
          <w:color w:val="4F6228" w:themeColor="accent3" w:themeShade="80"/>
        </w:rPr>
        <w:t xml:space="preserve">     </w:t>
      </w:r>
      <w:r w:rsidR="009B470B" w:rsidRPr="009B470B">
        <w:rPr>
          <w:rFonts w:ascii="Times New Roman" w:hAnsi="Times New Roman" w:cs="Times New Roman"/>
          <w:color w:val="4F6228" w:themeColor="accent3" w:themeShade="80"/>
        </w:rPr>
        <w:t xml:space="preserve"> _______________        </w:t>
      </w:r>
      <w:r w:rsidR="005B7554" w:rsidRPr="009B470B">
        <w:rPr>
          <w:rFonts w:ascii="Times New Roman" w:hAnsi="Times New Roman" w:cs="Times New Roman"/>
          <w:color w:val="4F6228" w:themeColor="accent3" w:themeShade="80"/>
        </w:rPr>
        <w:t xml:space="preserve">   </w:t>
      </w:r>
      <w:r w:rsidRPr="009B470B">
        <w:rPr>
          <w:rFonts w:ascii="Times New Roman" w:hAnsi="Times New Roman" w:cs="Times New Roman"/>
          <w:color w:val="4F6228" w:themeColor="accent3" w:themeShade="80"/>
        </w:rPr>
        <w:t xml:space="preserve"> Extension of       __________ by _____________m</w:t>
      </w:r>
      <w:r w:rsidRPr="009B470B">
        <w:rPr>
          <w:rFonts w:ascii="Times New Roman" w:hAnsi="Times New Roman" w:cs="Times New Roman"/>
          <w:color w:val="4F6228" w:themeColor="accent3" w:themeShade="80"/>
          <w:vertAlign w:val="superscript"/>
        </w:rPr>
        <w:t>2</w:t>
      </w:r>
    </w:p>
    <w:p w:rsidR="000B224B" w:rsidRPr="009B470B" w:rsidRDefault="00501707" w:rsidP="009B470B">
      <w:pPr>
        <w:spacing w:before="120" w:after="240" w:line="240" w:lineRule="auto"/>
        <w:ind w:left="993" w:right="992"/>
        <w:rPr>
          <w:rFonts w:ascii="Times New Roman" w:hAnsi="Times New Roman" w:cs="Times New Roman"/>
          <w:color w:val="4F6228" w:themeColor="accent3" w:themeShade="80"/>
        </w:rPr>
      </w:pPr>
      <w:r w:rsidRPr="009B470B">
        <w:rPr>
          <w:rFonts w:ascii="Times New Roman" w:hAnsi="Times New Roman" w:cs="Times New Roman"/>
          <w:color w:val="4F6228" w:themeColor="accent3" w:themeShade="80"/>
        </w:rPr>
        <w:t>Material alterations to _</w:t>
      </w:r>
      <w:r w:rsidR="009B470B" w:rsidRPr="009B470B">
        <w:rPr>
          <w:rFonts w:ascii="Times New Roman" w:hAnsi="Times New Roman" w:cs="Times New Roman"/>
          <w:color w:val="4F6228" w:themeColor="accent3" w:themeShade="80"/>
        </w:rPr>
        <w:t xml:space="preserve">__________        </w:t>
      </w:r>
      <w:r w:rsidR="005B7554" w:rsidRPr="009B470B">
        <w:rPr>
          <w:rFonts w:ascii="Times New Roman" w:hAnsi="Times New Roman" w:cs="Times New Roman"/>
          <w:color w:val="4F6228" w:themeColor="accent3" w:themeShade="80"/>
        </w:rPr>
        <w:t xml:space="preserve">     </w:t>
      </w:r>
      <w:r w:rsidR="00697073">
        <w:rPr>
          <w:rFonts w:ascii="Times New Roman" w:hAnsi="Times New Roman" w:cs="Times New Roman"/>
          <w:color w:val="4F6228" w:themeColor="accent3" w:themeShade="80"/>
        </w:rPr>
        <w:t>Change of use</w:t>
      </w:r>
      <w:r w:rsidRPr="009B470B">
        <w:rPr>
          <w:rFonts w:ascii="Times New Roman" w:hAnsi="Times New Roman" w:cs="Times New Roman"/>
          <w:color w:val="4F6228" w:themeColor="accent3" w:themeShade="80"/>
        </w:rPr>
        <w:t xml:space="preserve"> of __________ to _____________</w:t>
      </w:r>
    </w:p>
    <w:p w:rsidR="000B224B" w:rsidRPr="000B224B" w:rsidRDefault="000B224B" w:rsidP="009B470B">
      <w:pPr>
        <w:spacing w:before="240" w:after="240" w:line="240" w:lineRule="auto"/>
        <w:ind w:left="425" w:right="425" w:firstLine="294"/>
        <w:rPr>
          <w:sz w:val="2"/>
        </w:rPr>
      </w:pPr>
    </w:p>
    <w:p w:rsidR="008819CE" w:rsidRPr="00355149" w:rsidRDefault="008819CE" w:rsidP="009B470B">
      <w:pPr>
        <w:spacing w:line="240" w:lineRule="auto"/>
        <w:rPr>
          <w:b/>
          <w:color w:val="0070C0"/>
          <w:u w:val="single"/>
        </w:rPr>
      </w:pPr>
      <w:r w:rsidRPr="00355149">
        <w:rPr>
          <w:b/>
          <w:color w:val="0070C0"/>
          <w:u w:val="single"/>
        </w:rPr>
        <w:t xml:space="preserve">Examples of suitable </w:t>
      </w:r>
      <w:r w:rsidR="001D014C" w:rsidRPr="00355149">
        <w:rPr>
          <w:b/>
          <w:color w:val="0070C0"/>
          <w:u w:val="single"/>
        </w:rPr>
        <w:t xml:space="preserve">&amp; unsuitable </w:t>
      </w:r>
      <w:r w:rsidRPr="00355149">
        <w:rPr>
          <w:b/>
          <w:color w:val="0070C0"/>
          <w:u w:val="single"/>
        </w:rPr>
        <w:t>development descriptions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Construction of dwelling house and detached single storey domestic garage.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Construction of 5 dwelling houses, (Numbers 10 to 14 Cork Street Mews)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Extension to dwelling house by 20m</w:t>
      </w:r>
      <w:r w:rsidRPr="006B0C53">
        <w:rPr>
          <w:vertAlign w:val="superscript"/>
        </w:rPr>
        <w:t>2</w:t>
      </w:r>
      <w:r w:rsidR="006B0C53">
        <w:rPr>
          <w:vertAlign w:val="superscript"/>
        </w:rPr>
        <w:t xml:space="preserve"> 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Material alteration of Dwelling house to convert attic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Material alterations and change of use of industrial building to office.</w:t>
      </w:r>
    </w:p>
    <w:p w:rsidR="001D014C" w:rsidRDefault="001D014C" w:rsidP="00AB1C6E">
      <w:pPr>
        <w:pStyle w:val="ListParagraph"/>
        <w:numPr>
          <w:ilvl w:val="0"/>
          <w:numId w:val="7"/>
        </w:numPr>
        <w:spacing w:after="120" w:line="240" w:lineRule="auto"/>
        <w:contextualSpacing w:val="0"/>
      </w:pPr>
      <w:r>
        <w:t xml:space="preserve">“Alterations”. </w:t>
      </w:r>
      <w:r w:rsidR="00EC71B3">
        <w:t xml:space="preserve">                         </w:t>
      </w:r>
    </w:p>
    <w:p w:rsidR="001D014C" w:rsidRDefault="001D014C" w:rsidP="00AB1C6E">
      <w:pPr>
        <w:pStyle w:val="ListParagraph"/>
        <w:numPr>
          <w:ilvl w:val="0"/>
          <w:numId w:val="7"/>
        </w:numPr>
        <w:spacing w:after="120" w:line="240" w:lineRule="auto"/>
        <w:contextualSpacing w:val="0"/>
      </w:pPr>
      <w:r>
        <w:t>“Extension to house”</w:t>
      </w:r>
    </w:p>
    <w:p w:rsidR="001D014C" w:rsidRPr="00501707" w:rsidRDefault="00EC71B3" w:rsidP="00AB1C6E">
      <w:pPr>
        <w:pStyle w:val="ListParagraph"/>
        <w:numPr>
          <w:ilvl w:val="0"/>
          <w:numId w:val="7"/>
        </w:numPr>
        <w:spacing w:after="120" w:line="240" w:lineRule="auto"/>
        <w:contextualSpacing w:val="0"/>
      </w:pPr>
      <w:r>
        <w:t>“Landscaping gardens, new driveway entrance, planting 20 trees, boring a well and works to house”</w:t>
      </w:r>
      <w:r w:rsidR="001D014C">
        <w:t xml:space="preserve">                     </w:t>
      </w:r>
    </w:p>
    <w:p w:rsidR="00501707" w:rsidRDefault="00C260F0" w:rsidP="00501707">
      <w:pPr>
        <w:spacing w:after="120" w:line="240" w:lineRule="auto"/>
        <w:rPr>
          <w:i/>
          <w:u w:val="single"/>
        </w:rPr>
      </w:pPr>
      <w:r w:rsidRPr="00C260F0">
        <w:rPr>
          <w:i/>
          <w:noProof/>
          <w:u w:val="single"/>
          <w:lang w:eastAsia="en-IE"/>
        </w:rPr>
        <w:pict>
          <v:roundrect id="_x0000_s1036" style="position:absolute;margin-left:11.35pt;margin-top:14.7pt;width:492pt;height:84pt;z-index:251689984" arcsize="10923f" filled="f" strokecolor="#4e6128 [1606]" strokeweight="2pt"/>
        </w:pict>
      </w:r>
    </w:p>
    <w:p w:rsidR="00501707" w:rsidRPr="009B470B" w:rsidRDefault="00355149" w:rsidP="009B470B">
      <w:pPr>
        <w:spacing w:after="120" w:line="240" w:lineRule="auto"/>
        <w:ind w:left="567" w:right="992"/>
        <w:jc w:val="center"/>
        <w:rPr>
          <w:rFonts w:ascii="Times New Roman" w:hAnsi="Times New Roman" w:cs="Times New Roman"/>
          <w:b/>
          <w:color w:val="4F6228" w:themeColor="accent3" w:themeShade="80"/>
          <w:sz w:val="24"/>
        </w:rPr>
      </w:pPr>
      <w:r>
        <w:rPr>
          <w:rFonts w:ascii="Times New Roman" w:hAnsi="Times New Roman" w:cs="Times New Roman"/>
          <w:b/>
          <w:color w:val="4F6228" w:themeColor="accent3" w:themeShade="80"/>
          <w:sz w:val="24"/>
        </w:rPr>
        <w:t>Advice.</w:t>
      </w:r>
    </w:p>
    <w:p w:rsidR="00501707" w:rsidRPr="009B470B" w:rsidRDefault="009B470B" w:rsidP="00A0134C">
      <w:pPr>
        <w:spacing w:after="120" w:line="240" w:lineRule="auto"/>
        <w:ind w:left="567" w:right="850"/>
        <w:rPr>
          <w:rFonts w:ascii="Times New Roman" w:hAnsi="Times New Roman" w:cs="Times New Roman"/>
          <w:color w:val="4F6228" w:themeColor="accent3" w:themeShade="80"/>
          <w:sz w:val="20"/>
        </w:rPr>
      </w:pPr>
      <w:r>
        <w:rPr>
          <w:rFonts w:ascii="Times New Roman" w:hAnsi="Times New Roman" w:cs="Times New Roman"/>
          <w:color w:val="4F6228" w:themeColor="accent3" w:themeShade="80"/>
          <w:sz w:val="20"/>
        </w:rPr>
        <w:t>Different regulations apply to domestic garages depending on their size and if they are attached or detached.  You should clarify the size and type of domestic garage in the “D</w:t>
      </w:r>
      <w:r w:rsidR="00355149">
        <w:rPr>
          <w:rFonts w:ascii="Times New Roman" w:hAnsi="Times New Roman" w:cs="Times New Roman"/>
          <w:color w:val="4F6228" w:themeColor="accent3" w:themeShade="80"/>
          <w:sz w:val="20"/>
        </w:rPr>
        <w:t xml:space="preserve">escription of Development” otherwise it will be assumed to be 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>over 25m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  <w:vertAlign w:val="superscript"/>
        </w:rPr>
        <w:t>2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 xml:space="preserve"> and detached. This may require the payment of an additional €30 fee. </w:t>
      </w:r>
    </w:p>
    <w:p w:rsidR="00501707" w:rsidRPr="009B470B" w:rsidRDefault="00A0134C" w:rsidP="00A0134C">
      <w:pPr>
        <w:spacing w:line="240" w:lineRule="auto"/>
        <w:ind w:left="567" w:right="850"/>
        <w:rPr>
          <w:rFonts w:ascii="Times New Roman" w:hAnsi="Times New Roman" w:cs="Times New Roman"/>
          <w:color w:val="4F6228" w:themeColor="accent3" w:themeShade="80"/>
          <w:sz w:val="20"/>
        </w:rPr>
      </w:pPr>
      <w:r>
        <w:rPr>
          <w:rFonts w:ascii="Times New Roman" w:hAnsi="Times New Roman" w:cs="Times New Roman"/>
          <w:color w:val="4F6228" w:themeColor="accent3" w:themeShade="80"/>
          <w:sz w:val="20"/>
        </w:rPr>
        <w:lastRenderedPageBreak/>
        <w:t>*</w:t>
      </w:r>
      <w:r w:rsidR="00697073">
        <w:rPr>
          <w:rFonts w:ascii="Times New Roman" w:hAnsi="Times New Roman" w:cs="Times New Roman"/>
          <w:color w:val="4F6228" w:themeColor="accent3" w:themeShade="80"/>
          <w:sz w:val="20"/>
        </w:rPr>
        <w:t xml:space="preserve"> Do not 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>r</w:t>
      </w:r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efer to things to which the Building R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>egulations d</w:t>
      </w:r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o not apply</w:t>
      </w:r>
      <w:r w:rsidR="00697073">
        <w:rPr>
          <w:rFonts w:ascii="Times New Roman" w:hAnsi="Times New Roman" w:cs="Times New Roman"/>
          <w:color w:val="4F6228" w:themeColor="accent3" w:themeShade="80"/>
          <w:sz w:val="20"/>
        </w:rPr>
        <w:t>,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 xml:space="preserve"> </w:t>
      </w:r>
      <w:r w:rsidR="00EC71B3">
        <w:rPr>
          <w:rFonts w:ascii="Times New Roman" w:hAnsi="Times New Roman" w:cs="Times New Roman"/>
          <w:color w:val="4F6228" w:themeColor="accent3" w:themeShade="80"/>
          <w:sz w:val="20"/>
        </w:rPr>
        <w:t xml:space="preserve"> </w:t>
      </w:r>
      <w:r w:rsidR="00697073">
        <w:rPr>
          <w:rFonts w:ascii="Times New Roman" w:hAnsi="Times New Roman" w:cs="Times New Roman"/>
          <w:color w:val="4F6228" w:themeColor="accent3" w:themeShade="80"/>
          <w:sz w:val="20"/>
        </w:rPr>
        <w:t>e.g</w:t>
      </w:r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. L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 xml:space="preserve">andscaping, </w:t>
      </w:r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D</w:t>
      </w:r>
      <w:r w:rsidR="000B224B" w:rsidRPr="009B470B">
        <w:rPr>
          <w:rFonts w:ascii="Times New Roman" w:hAnsi="Times New Roman" w:cs="Times New Roman"/>
          <w:color w:val="4F6228" w:themeColor="accent3" w:themeShade="80"/>
          <w:sz w:val="20"/>
        </w:rPr>
        <w:t>rive</w:t>
      </w:r>
      <w:r w:rsidR="00EC71B3">
        <w:rPr>
          <w:rFonts w:ascii="Times New Roman" w:hAnsi="Times New Roman" w:cs="Times New Roman"/>
          <w:color w:val="4F6228" w:themeColor="accent3" w:themeShade="80"/>
          <w:sz w:val="20"/>
        </w:rPr>
        <w:t>ways, Demolition</w:t>
      </w:r>
    </w:p>
    <w:p w:rsidR="005E6B00" w:rsidRPr="002B58CB" w:rsidRDefault="005E6B00" w:rsidP="00CF51E5">
      <w:pPr>
        <w:spacing w:line="240" w:lineRule="auto"/>
      </w:pPr>
    </w:p>
    <w:p w:rsidR="00100B88" w:rsidRDefault="00100B88" w:rsidP="00100B88">
      <w:pPr>
        <w:pStyle w:val="ListParagraph"/>
        <w:spacing w:line="240" w:lineRule="auto"/>
        <w:ind w:left="1080"/>
        <w:rPr>
          <w:b/>
          <w:noProof/>
          <w:color w:val="365F91" w:themeColor="accent1" w:themeShade="BF"/>
          <w:sz w:val="40"/>
          <w:lang w:eastAsia="en-IE"/>
        </w:rPr>
      </w:pPr>
    </w:p>
    <w:p w:rsidR="002B58CB" w:rsidRDefault="00F35A3A" w:rsidP="00AB1C6E">
      <w:pPr>
        <w:pStyle w:val="ListParagraph"/>
        <w:numPr>
          <w:ilvl w:val="0"/>
          <w:numId w:val="4"/>
        </w:numPr>
        <w:spacing w:line="240" w:lineRule="auto"/>
        <w:rPr>
          <w:b/>
          <w:noProof/>
          <w:color w:val="365F91" w:themeColor="accent1" w:themeShade="BF"/>
          <w:sz w:val="40"/>
          <w:lang w:eastAsia="en-IE"/>
        </w:rPr>
      </w:pPr>
      <w:r w:rsidRPr="00A95F4C">
        <w:rPr>
          <w:b/>
          <w:noProof/>
          <w:color w:val="365F91" w:themeColor="accent1" w:themeShade="BF"/>
          <w:sz w:val="40"/>
          <w:lang w:eastAsia="en-IE"/>
        </w:rPr>
        <w:t>Nominate Roles.</w:t>
      </w:r>
    </w:p>
    <w:p w:rsidR="00100B88" w:rsidRPr="00A95F4C" w:rsidRDefault="00100B88" w:rsidP="00100B88">
      <w:pPr>
        <w:pStyle w:val="ListParagraph"/>
        <w:spacing w:line="240" w:lineRule="auto"/>
        <w:ind w:left="1080"/>
        <w:rPr>
          <w:b/>
          <w:noProof/>
          <w:color w:val="365F91" w:themeColor="accent1" w:themeShade="BF"/>
          <w:sz w:val="40"/>
          <w:lang w:eastAsia="en-IE"/>
        </w:rPr>
      </w:pPr>
    </w:p>
    <w:p w:rsidR="00F35A3A" w:rsidRDefault="00FB2CB1" w:rsidP="00763839">
      <w:pPr>
        <w:spacing w:line="240" w:lineRule="auto"/>
        <w:jc w:val="center"/>
        <w:rPr>
          <w:color w:val="FF0000"/>
        </w:rPr>
      </w:pPr>
      <w:r>
        <w:rPr>
          <w:noProof/>
          <w:color w:val="FF0000"/>
          <w:lang w:val="en-US"/>
        </w:rPr>
        <w:drawing>
          <wp:inline distT="0" distB="0" distL="0" distR="0">
            <wp:extent cx="6107881" cy="2457450"/>
            <wp:effectExtent l="19050" t="19050" r="26219" b="1905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595" cy="2455726"/>
                    </a:xfrm>
                    <a:prstGeom prst="rect">
                      <a:avLst/>
                    </a:prstGeom>
                    <a:noFill/>
                    <a:ln w="25400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84E" w:rsidRPr="00F35A3A" w:rsidRDefault="00CD584E" w:rsidP="00763839">
      <w:pPr>
        <w:spacing w:line="240" w:lineRule="auto"/>
        <w:jc w:val="center"/>
        <w:rPr>
          <w:color w:val="FF0000"/>
        </w:rPr>
      </w:pPr>
    </w:p>
    <w:p w:rsidR="00763839" w:rsidRPr="00CD584E" w:rsidRDefault="00763839" w:rsidP="00AB1C6E">
      <w:pPr>
        <w:pStyle w:val="ListParagraph"/>
        <w:numPr>
          <w:ilvl w:val="0"/>
          <w:numId w:val="8"/>
        </w:numPr>
        <w:spacing w:after="120" w:line="240" w:lineRule="auto"/>
        <w:ind w:left="992" w:right="2268" w:hanging="357"/>
        <w:contextualSpacing w:val="0"/>
      </w:pPr>
      <w:r w:rsidRPr="00CD584E"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5306695</wp:posOffset>
            </wp:positionH>
            <wp:positionV relativeFrom="paragraph">
              <wp:posOffset>88900</wp:posOffset>
            </wp:positionV>
            <wp:extent cx="1120140" cy="640080"/>
            <wp:effectExtent l="19050" t="0" r="381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1911" r="6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584E">
        <w:t>This tab only becomes available once the Project Details have been entered.</w:t>
      </w:r>
    </w:p>
    <w:p w:rsidR="00F35A3A" w:rsidRPr="00CD584E" w:rsidRDefault="00DC1905" w:rsidP="00AB1C6E">
      <w:pPr>
        <w:pStyle w:val="ListParagraph"/>
        <w:numPr>
          <w:ilvl w:val="0"/>
          <w:numId w:val="8"/>
        </w:numPr>
        <w:spacing w:after="120" w:line="240" w:lineRule="auto"/>
        <w:ind w:left="992" w:right="2268" w:hanging="357"/>
        <w:contextualSpacing w:val="0"/>
      </w:pPr>
      <w:r w:rsidRPr="00CD584E">
        <w:t xml:space="preserve">Select the Nominate Roles tab and </w:t>
      </w:r>
      <w:r w:rsidR="00763839" w:rsidRPr="00CD584E">
        <w:t xml:space="preserve">then </w:t>
      </w:r>
      <w:r w:rsidRPr="00CD584E">
        <w:t xml:space="preserve">use the blue </w:t>
      </w:r>
      <w:r w:rsidRPr="00FB22E9">
        <w:rPr>
          <w:i/>
        </w:rPr>
        <w:t>Edit Roles</w:t>
      </w:r>
      <w:r w:rsidR="00697073">
        <w:t xml:space="preserve"> button</w:t>
      </w:r>
      <w:r w:rsidRPr="00CD584E">
        <w:t xml:space="preserve"> to nominate the Owner, Builder, Designer and Assigned Certifier.</w:t>
      </w:r>
    </w:p>
    <w:p w:rsidR="00763839" w:rsidRPr="00CD584E" w:rsidRDefault="00763839" w:rsidP="00AB1C6E">
      <w:pPr>
        <w:pStyle w:val="ListParagraph"/>
        <w:numPr>
          <w:ilvl w:val="0"/>
          <w:numId w:val="8"/>
        </w:numPr>
        <w:spacing w:after="120" w:line="240" w:lineRule="auto"/>
        <w:ind w:left="992" w:right="2268" w:hanging="357"/>
        <w:contextualSpacing w:val="0"/>
      </w:pPr>
      <w:r w:rsidRPr="00CD584E">
        <w:t xml:space="preserve">BCMS will then email the nominated persons and provide them with a link to </w:t>
      </w:r>
      <w:r w:rsidR="001431A6">
        <w:t>access the notice.</w:t>
      </w:r>
    </w:p>
    <w:p w:rsidR="00A45EAE" w:rsidRDefault="00A45EAE" w:rsidP="00A45EAE">
      <w:pPr>
        <w:spacing w:after="120" w:line="240" w:lineRule="auto"/>
        <w:rPr>
          <w:b/>
          <w:color w:val="FF0000"/>
          <w:sz w:val="24"/>
        </w:rPr>
      </w:pPr>
    </w:p>
    <w:p w:rsidR="00A45EAE" w:rsidRDefault="00A45EAE" w:rsidP="00CD584E">
      <w:pPr>
        <w:spacing w:after="120" w:line="240" w:lineRule="auto"/>
        <w:jc w:val="center"/>
        <w:rPr>
          <w:b/>
          <w:color w:val="FF0000"/>
          <w:sz w:val="24"/>
        </w:rPr>
      </w:pPr>
    </w:p>
    <w:p w:rsidR="00A45EAE" w:rsidRDefault="00C260F0" w:rsidP="00CD584E">
      <w:pPr>
        <w:spacing w:after="120" w:line="240" w:lineRule="auto"/>
        <w:jc w:val="center"/>
        <w:rPr>
          <w:b/>
          <w:color w:val="FF0000"/>
          <w:sz w:val="24"/>
        </w:rPr>
      </w:pPr>
      <w:r w:rsidRPr="00C260F0">
        <w:rPr>
          <w:b/>
          <w:noProof/>
          <w:color w:val="FF0000"/>
          <w:sz w:val="24"/>
          <w:lang w:eastAsia="en-IE"/>
        </w:rPr>
        <w:pict>
          <v:roundrect id="_x0000_s1031" style="position:absolute;left:0;text-align:left;margin-left:37.75pt;margin-top:8.35pt;width:420pt;height:84pt;z-index:251684864" arcsize="10923f" filled="f" strokecolor="red" strokeweight="2pt"/>
        </w:pict>
      </w:r>
    </w:p>
    <w:p w:rsidR="00F35A3A" w:rsidRPr="006C78BA" w:rsidRDefault="00763839" w:rsidP="00A95F4C">
      <w:pPr>
        <w:spacing w:after="120" w:line="240" w:lineRule="auto"/>
        <w:ind w:left="993" w:right="1559"/>
        <w:jc w:val="center"/>
        <w:rPr>
          <w:rFonts w:ascii="Times New Roman" w:hAnsi="Times New Roman" w:cs="Times New Roman"/>
          <w:b/>
          <w:color w:val="FF0000"/>
          <w:sz w:val="36"/>
        </w:rPr>
      </w:pPr>
      <w:r w:rsidRPr="006C78BA">
        <w:rPr>
          <w:rFonts w:ascii="Times New Roman" w:hAnsi="Times New Roman" w:cs="Times New Roman"/>
          <w:b/>
          <w:color w:val="FF0000"/>
          <w:sz w:val="36"/>
        </w:rPr>
        <w:t>Warning</w:t>
      </w:r>
      <w:r w:rsidR="00CD584E" w:rsidRPr="006C78BA">
        <w:rPr>
          <w:rFonts w:ascii="Times New Roman" w:hAnsi="Times New Roman" w:cs="Times New Roman"/>
          <w:b/>
          <w:color w:val="FF0000"/>
          <w:sz w:val="36"/>
        </w:rPr>
        <w:t>!</w:t>
      </w:r>
    </w:p>
    <w:p w:rsidR="00A45EAE" w:rsidRPr="00A95F4C" w:rsidRDefault="00CD584E" w:rsidP="00A95F4C">
      <w:pPr>
        <w:spacing w:after="0" w:line="240" w:lineRule="auto"/>
        <w:ind w:left="993" w:right="1559"/>
        <w:jc w:val="center"/>
        <w:rPr>
          <w:rFonts w:ascii="Times New Roman" w:hAnsi="Times New Roman" w:cs="Times New Roman"/>
          <w:color w:val="FF0000"/>
        </w:rPr>
      </w:pPr>
      <w:r w:rsidRPr="00A95F4C">
        <w:rPr>
          <w:rFonts w:ascii="Times New Roman" w:hAnsi="Times New Roman" w:cs="Times New Roman"/>
          <w:color w:val="FF0000"/>
        </w:rPr>
        <w:t>To avoid delays, you should ensure that all parties have registered a</w:t>
      </w:r>
      <w:r w:rsidR="00A45EAE" w:rsidRPr="00A95F4C">
        <w:rPr>
          <w:rFonts w:ascii="Times New Roman" w:hAnsi="Times New Roman" w:cs="Times New Roman"/>
          <w:color w:val="FF0000"/>
        </w:rPr>
        <w:t xml:space="preserve"> customer account</w:t>
      </w:r>
      <w:r w:rsidRPr="00A95F4C">
        <w:rPr>
          <w:rFonts w:ascii="Times New Roman" w:hAnsi="Times New Roman" w:cs="Times New Roman"/>
          <w:color w:val="FF0000"/>
        </w:rPr>
        <w:t xml:space="preserve"> </w:t>
      </w:r>
    </w:p>
    <w:p w:rsidR="00763839" w:rsidRPr="00A95F4C" w:rsidRDefault="00CD584E" w:rsidP="00A95F4C">
      <w:pPr>
        <w:spacing w:after="0" w:line="240" w:lineRule="auto"/>
        <w:ind w:left="993" w:right="1559"/>
        <w:jc w:val="center"/>
        <w:rPr>
          <w:rFonts w:ascii="Times New Roman" w:hAnsi="Times New Roman" w:cs="Times New Roman"/>
          <w:color w:val="FF0000"/>
        </w:rPr>
      </w:pPr>
      <w:r w:rsidRPr="00A95F4C">
        <w:rPr>
          <w:rFonts w:ascii="Times New Roman" w:hAnsi="Times New Roman" w:cs="Times New Roman"/>
          <w:color w:val="FF0000"/>
        </w:rPr>
        <w:t xml:space="preserve">on BCMS </w:t>
      </w:r>
      <w:r w:rsidRPr="00A95F4C">
        <w:rPr>
          <w:rFonts w:ascii="Times New Roman" w:hAnsi="Times New Roman" w:cs="Times New Roman"/>
          <w:color w:val="FF0000"/>
          <w:u w:val="single"/>
        </w:rPr>
        <w:t>before</w:t>
      </w:r>
      <w:r w:rsidRPr="00A95F4C">
        <w:rPr>
          <w:rFonts w:ascii="Times New Roman" w:hAnsi="Times New Roman" w:cs="Times New Roman"/>
          <w:color w:val="FF0000"/>
        </w:rPr>
        <w:t xml:space="preserve"> you proceed to the Nominate Roles tab.</w:t>
      </w:r>
    </w:p>
    <w:p w:rsidR="00FB22E9" w:rsidRDefault="00FB22E9" w:rsidP="00A95F4C">
      <w:pPr>
        <w:spacing w:line="240" w:lineRule="auto"/>
        <w:ind w:left="993" w:right="1559"/>
        <w:rPr>
          <w:color w:val="FF0000"/>
        </w:rPr>
      </w:pPr>
    </w:p>
    <w:p w:rsidR="00A45EAE" w:rsidRDefault="00C260F0" w:rsidP="00A95F4C">
      <w:pPr>
        <w:spacing w:line="240" w:lineRule="auto"/>
        <w:ind w:left="993" w:right="1559"/>
        <w:rPr>
          <w:color w:val="FF0000"/>
        </w:rPr>
      </w:pPr>
      <w:r w:rsidRPr="00C260F0">
        <w:rPr>
          <w:b/>
          <w:noProof/>
          <w:color w:val="FF0000"/>
          <w:sz w:val="32"/>
          <w:lang w:eastAsia="en-IE"/>
        </w:rPr>
        <w:pict>
          <v:roundrect id="_x0000_s1032" style="position:absolute;left:0;text-align:left;margin-left:45.1pt;margin-top:19pt;width:412.8pt;height:144.6pt;z-index:251685888" arcsize="10923f" filled="f" strokecolor="#4e6128 [1606]" strokeweight="2pt"/>
        </w:pict>
      </w:r>
    </w:p>
    <w:p w:rsidR="001431A6" w:rsidRPr="00A95F4C" w:rsidRDefault="00E534E0" w:rsidP="00A95F4C">
      <w:pPr>
        <w:spacing w:after="120" w:line="240" w:lineRule="auto"/>
        <w:ind w:left="993" w:right="1559"/>
        <w:jc w:val="center"/>
        <w:rPr>
          <w:b/>
          <w:color w:val="4F6228" w:themeColor="accent3" w:themeShade="80"/>
          <w:sz w:val="32"/>
        </w:rPr>
      </w:pPr>
      <w:r w:rsidRPr="00A95F4C">
        <w:rPr>
          <w:b/>
          <w:color w:val="4F6228" w:themeColor="accent3" w:themeShade="80"/>
          <w:sz w:val="32"/>
        </w:rPr>
        <w:t>Advice</w:t>
      </w:r>
      <w:r w:rsidR="001431A6" w:rsidRPr="00A95F4C">
        <w:rPr>
          <w:b/>
          <w:color w:val="4F6228" w:themeColor="accent3" w:themeShade="80"/>
          <w:sz w:val="32"/>
        </w:rPr>
        <w:t>!</w:t>
      </w:r>
    </w:p>
    <w:p w:rsidR="001431A6" w:rsidRPr="00A95F4C" w:rsidRDefault="00A95F4C" w:rsidP="00A95F4C">
      <w:pPr>
        <w:spacing w:after="120" w:line="240" w:lineRule="auto"/>
        <w:ind w:left="992" w:right="1559"/>
        <w:jc w:val="center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The </w:t>
      </w:r>
      <w:r w:rsidR="00E534E0" w:rsidRPr="00A95F4C">
        <w:rPr>
          <w:color w:val="4F6228" w:themeColor="accent3" w:themeShade="80"/>
        </w:rPr>
        <w:t>person responsible for creating the Notice file should ensure that all parties have fully an</w:t>
      </w:r>
      <w:r w:rsidRPr="00A95F4C">
        <w:rPr>
          <w:color w:val="4F6228" w:themeColor="accent3" w:themeShade="80"/>
        </w:rPr>
        <w:t>d</w:t>
      </w:r>
      <w:r w:rsidR="00E534E0" w:rsidRPr="00A95F4C">
        <w:rPr>
          <w:color w:val="4F6228" w:themeColor="accent3" w:themeShade="80"/>
        </w:rPr>
        <w:t xml:space="preserve"> properly completed their customer registration.</w:t>
      </w:r>
    </w:p>
    <w:p w:rsidR="001431A6" w:rsidRPr="00A95F4C" w:rsidRDefault="00E534E0" w:rsidP="00A95F4C">
      <w:pPr>
        <w:spacing w:after="120" w:line="240" w:lineRule="auto"/>
        <w:ind w:left="993" w:right="1559"/>
        <w:jc w:val="center"/>
        <w:rPr>
          <w:color w:val="4F6228" w:themeColor="accent3" w:themeShade="80"/>
        </w:rPr>
      </w:pPr>
      <w:r w:rsidRPr="00A95F4C">
        <w:rPr>
          <w:color w:val="4F6228" w:themeColor="accent3" w:themeShade="80"/>
        </w:rPr>
        <w:t xml:space="preserve">Where any one of the 4 parties has not </w:t>
      </w:r>
      <w:r w:rsidR="00A95F4C">
        <w:rPr>
          <w:color w:val="4F6228" w:themeColor="accent3" w:themeShade="80"/>
        </w:rPr>
        <w:t xml:space="preserve">inputted </w:t>
      </w:r>
      <w:r w:rsidR="00697073">
        <w:rPr>
          <w:color w:val="4F6228" w:themeColor="accent3" w:themeShade="80"/>
          <w:u w:val="single"/>
        </w:rPr>
        <w:t>all</w:t>
      </w:r>
      <w:r w:rsidR="006C78BA">
        <w:rPr>
          <w:color w:val="4F6228" w:themeColor="accent3" w:themeShade="80"/>
        </w:rPr>
        <w:t xml:space="preserve"> of </w:t>
      </w:r>
      <w:r w:rsidR="00A95F4C">
        <w:rPr>
          <w:color w:val="4F6228" w:themeColor="accent3" w:themeShade="80"/>
        </w:rPr>
        <w:t xml:space="preserve">the required </w:t>
      </w:r>
      <w:r w:rsidRPr="00A95F4C">
        <w:rPr>
          <w:color w:val="4F6228" w:themeColor="accent3" w:themeShade="80"/>
        </w:rPr>
        <w:t xml:space="preserve">information </w:t>
      </w:r>
      <w:r w:rsidR="00A95F4C">
        <w:rPr>
          <w:color w:val="4F6228" w:themeColor="accent3" w:themeShade="80"/>
        </w:rPr>
        <w:t xml:space="preserve">in their BCMS </w:t>
      </w:r>
      <w:r w:rsidR="006C78BA">
        <w:rPr>
          <w:color w:val="4F6228" w:themeColor="accent3" w:themeShade="80"/>
        </w:rPr>
        <w:t xml:space="preserve">customer account, </w:t>
      </w:r>
      <w:r w:rsidR="00A95F4C">
        <w:rPr>
          <w:color w:val="4F6228" w:themeColor="accent3" w:themeShade="80"/>
        </w:rPr>
        <w:t xml:space="preserve">the </w:t>
      </w:r>
      <w:r w:rsidRPr="00A95F4C">
        <w:rPr>
          <w:color w:val="4F6228" w:themeColor="accent3" w:themeShade="80"/>
        </w:rPr>
        <w:t xml:space="preserve">notice </w:t>
      </w:r>
      <w:r w:rsidR="006C78BA">
        <w:rPr>
          <w:color w:val="4F6228" w:themeColor="accent3" w:themeShade="80"/>
        </w:rPr>
        <w:t xml:space="preserve">may be rejected </w:t>
      </w:r>
      <w:r w:rsidRPr="00A95F4C">
        <w:rPr>
          <w:color w:val="4F6228" w:themeColor="accent3" w:themeShade="80"/>
        </w:rPr>
        <w:t>as invalid and the submission process will have to be started all over again.</w:t>
      </w:r>
    </w:p>
    <w:p w:rsidR="00A45EAE" w:rsidRPr="006C78BA" w:rsidRDefault="00E534E0" w:rsidP="00A95F4C">
      <w:pPr>
        <w:spacing w:line="240" w:lineRule="auto"/>
        <w:ind w:left="993" w:right="1559"/>
        <w:jc w:val="center"/>
        <w:rPr>
          <w:b/>
          <w:color w:val="4F6228" w:themeColor="accent3" w:themeShade="80"/>
        </w:rPr>
      </w:pPr>
      <w:r w:rsidRPr="006C78BA">
        <w:rPr>
          <w:b/>
          <w:color w:val="4F6228" w:themeColor="accent3" w:themeShade="80"/>
        </w:rPr>
        <w:t>Currently,</w:t>
      </w:r>
      <w:r w:rsidR="006C78BA" w:rsidRPr="006C78BA">
        <w:rPr>
          <w:b/>
          <w:color w:val="4F6228" w:themeColor="accent3" w:themeShade="80"/>
        </w:rPr>
        <w:t xml:space="preserve"> this is the reason for</w:t>
      </w:r>
      <w:r w:rsidRPr="006C78BA">
        <w:rPr>
          <w:b/>
          <w:color w:val="4F6228" w:themeColor="accent3" w:themeShade="80"/>
        </w:rPr>
        <w:t xml:space="preserve"> at least 50% of </w:t>
      </w:r>
      <w:r w:rsidR="006C78BA" w:rsidRPr="006C78BA">
        <w:rPr>
          <w:b/>
          <w:color w:val="4F6228" w:themeColor="accent3" w:themeShade="80"/>
        </w:rPr>
        <w:t>all invalidations.</w:t>
      </w:r>
    </w:p>
    <w:p w:rsidR="00A45EAE" w:rsidRDefault="00A45EAE" w:rsidP="00CF51E5">
      <w:pPr>
        <w:spacing w:line="240" w:lineRule="auto"/>
        <w:rPr>
          <w:color w:val="FF0000"/>
        </w:rPr>
      </w:pPr>
    </w:p>
    <w:p w:rsidR="00A45EAE" w:rsidRDefault="00A45EAE" w:rsidP="00CF51E5">
      <w:pPr>
        <w:spacing w:line="240" w:lineRule="auto"/>
        <w:rPr>
          <w:color w:val="FF0000"/>
        </w:rPr>
      </w:pPr>
    </w:p>
    <w:p w:rsidR="007A0925" w:rsidRDefault="007A0925" w:rsidP="00FB22E9">
      <w:pPr>
        <w:pStyle w:val="ListParagraph"/>
        <w:spacing w:line="240" w:lineRule="auto"/>
        <w:ind w:left="0"/>
        <w:rPr>
          <w:b/>
          <w:noProof/>
          <w:color w:val="0070C0"/>
          <w:sz w:val="40"/>
          <w:lang w:eastAsia="en-IE"/>
        </w:rPr>
      </w:pPr>
    </w:p>
    <w:p w:rsidR="00FB22E9" w:rsidRPr="00A95F4C" w:rsidRDefault="00FB22E9" w:rsidP="00FB22E9">
      <w:pPr>
        <w:pStyle w:val="ListParagraph"/>
        <w:spacing w:line="240" w:lineRule="auto"/>
        <w:ind w:left="0"/>
        <w:rPr>
          <w:color w:val="0070C0"/>
        </w:rPr>
      </w:pPr>
      <w:r w:rsidRPr="00A95F4C">
        <w:rPr>
          <w:b/>
          <w:noProof/>
          <w:color w:val="0070C0"/>
          <w:sz w:val="40"/>
          <w:lang w:eastAsia="en-IE"/>
        </w:rPr>
        <w:t>(4) Project Assessment.</w:t>
      </w:r>
    </w:p>
    <w:p w:rsidR="00FB22E9" w:rsidRDefault="00FB22E9" w:rsidP="0022782F">
      <w:pPr>
        <w:spacing w:line="240" w:lineRule="auto"/>
      </w:pPr>
      <w:r w:rsidRPr="00A45EAE">
        <w:t>This tab is used to enter details</w:t>
      </w:r>
      <w:r w:rsidR="00A45EAE">
        <w:t xml:space="preserve"> &amp; descriptions</w:t>
      </w:r>
      <w:r w:rsidRPr="00A45EAE">
        <w:t xml:space="preserve"> of all the</w:t>
      </w:r>
      <w:r w:rsidR="0022782F" w:rsidRPr="00A45EAE">
        <w:t xml:space="preserve"> separate</w:t>
      </w:r>
      <w:r w:rsidRPr="00A45EAE">
        <w:t xml:space="preserve"> buildings covered by the notice</w:t>
      </w:r>
    </w:p>
    <w:p w:rsidR="006C78BA" w:rsidRPr="00A45EAE" w:rsidRDefault="006C78BA" w:rsidP="0022782F">
      <w:pPr>
        <w:spacing w:line="240" w:lineRule="auto"/>
      </w:pPr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4491355</wp:posOffset>
            </wp:positionH>
            <wp:positionV relativeFrom="paragraph">
              <wp:posOffset>254000</wp:posOffset>
            </wp:positionV>
            <wp:extent cx="1512570" cy="594360"/>
            <wp:effectExtent l="19050" t="0" r="0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EAE" w:rsidRDefault="00A45EAE" w:rsidP="00AB1C6E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</w:pPr>
      <w:r w:rsidRPr="00A45EAE">
        <w:t>Use the blue Add Building button to add buildings to the notice.</w:t>
      </w:r>
    </w:p>
    <w:p w:rsidR="006C78BA" w:rsidRPr="00A45EAE" w:rsidRDefault="006C78BA" w:rsidP="006C78BA">
      <w:pPr>
        <w:pStyle w:val="ListParagraph"/>
        <w:spacing w:after="120" w:line="240" w:lineRule="auto"/>
        <w:ind w:left="714"/>
        <w:contextualSpacing w:val="0"/>
      </w:pPr>
    </w:p>
    <w:p w:rsidR="0022782F" w:rsidRDefault="0022782F" w:rsidP="00AB1C6E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</w:pPr>
      <w:r w:rsidRPr="00A45EAE">
        <w:t xml:space="preserve">Each building must be identified and described </w:t>
      </w:r>
      <w:r w:rsidR="00A45EAE" w:rsidRPr="00A45EAE">
        <w:t>separately</w:t>
      </w:r>
    </w:p>
    <w:p w:rsidR="006C78BA" w:rsidRDefault="006C78BA" w:rsidP="006C78BA">
      <w:pPr>
        <w:spacing w:after="120" w:line="240" w:lineRule="auto"/>
      </w:pPr>
    </w:p>
    <w:p w:rsidR="00A45EAE" w:rsidRDefault="009922B8" w:rsidP="00AB1C6E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</w:pPr>
      <w:r>
        <w:t>A detached Domestic Garage</w:t>
      </w:r>
      <w:r w:rsidR="00A45EAE">
        <w:t xml:space="preserve"> must identified separately from the dwelling house</w:t>
      </w:r>
    </w:p>
    <w:p w:rsidR="006C78BA" w:rsidRPr="00A45EAE" w:rsidRDefault="006C78BA" w:rsidP="006C78BA">
      <w:pPr>
        <w:spacing w:after="120" w:line="240" w:lineRule="auto"/>
      </w:pPr>
    </w:p>
    <w:p w:rsidR="0022782F" w:rsidRPr="00A45EAE" w:rsidRDefault="0022782F" w:rsidP="00697073">
      <w:pPr>
        <w:pStyle w:val="ListParagraph"/>
        <w:numPr>
          <w:ilvl w:val="0"/>
          <w:numId w:val="9"/>
        </w:numPr>
        <w:spacing w:line="240" w:lineRule="auto"/>
        <w:ind w:right="566"/>
      </w:pPr>
      <w:r w:rsidRPr="00A45EAE">
        <w:t xml:space="preserve">Groups of identical buildings </w:t>
      </w:r>
      <w:r w:rsidR="00A45EAE">
        <w:t>(e</w:t>
      </w:r>
      <w:r w:rsidR="00697073">
        <w:t>.</w:t>
      </w:r>
      <w:r w:rsidR="00A45EAE">
        <w:t>g</w:t>
      </w:r>
      <w:r w:rsidR="00697073">
        <w:t>.</w:t>
      </w:r>
      <w:r w:rsidR="00A45EAE">
        <w:t xml:space="preserve"> a terrace of houses) </w:t>
      </w:r>
      <w:r w:rsidRPr="00A45EAE">
        <w:t xml:space="preserve">may be entered </w:t>
      </w:r>
      <w:r w:rsidR="00A45EAE">
        <w:t xml:space="preserve">together </w:t>
      </w:r>
      <w:r w:rsidRPr="00A45EAE">
        <w:t>as a batch</w:t>
      </w:r>
      <w:r w:rsidR="00697073">
        <w:t>. W</w:t>
      </w:r>
      <w:r w:rsidRPr="00A45EAE">
        <w:t xml:space="preserve">here this is done, the description used </w:t>
      </w:r>
      <w:r w:rsidRPr="00A45EAE">
        <w:rPr>
          <w:b/>
          <w:u w:val="single"/>
        </w:rPr>
        <w:t>must</w:t>
      </w:r>
      <w:r w:rsidRPr="00A45EAE">
        <w:t xml:space="preserve"> clearly identify which buildings are in the group.</w:t>
      </w:r>
    </w:p>
    <w:p w:rsidR="0022782F" w:rsidRDefault="006C78BA" w:rsidP="0022782F">
      <w:pPr>
        <w:spacing w:line="240" w:lineRule="auto"/>
        <w:rPr>
          <w:color w:val="FF0000"/>
        </w:rPr>
      </w:pPr>
      <w:r>
        <w:rPr>
          <w:noProof/>
          <w:color w:val="FF0000"/>
          <w:lang w:val="en-US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1039495</wp:posOffset>
            </wp:positionH>
            <wp:positionV relativeFrom="paragraph">
              <wp:posOffset>153670</wp:posOffset>
            </wp:positionV>
            <wp:extent cx="4072890" cy="2952750"/>
            <wp:effectExtent l="19050" t="19050" r="22860" b="19050"/>
            <wp:wrapNone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17548" t="5823" r="19311" b="12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890" cy="29527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22782F" w:rsidRDefault="0022782F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22782F" w:rsidRDefault="00C260F0" w:rsidP="0022782F">
      <w:pPr>
        <w:spacing w:line="240" w:lineRule="auto"/>
        <w:rPr>
          <w:color w:val="FF0000"/>
        </w:rPr>
      </w:pPr>
      <w:r w:rsidRPr="00C260F0">
        <w:rPr>
          <w:noProof/>
          <w:color w:val="FF0000"/>
          <w:lang w:eastAsia="en-IE"/>
        </w:rPr>
        <w:pict>
          <v:roundrect id="_x0000_s1034" style="position:absolute;margin-left:43.15pt;margin-top:16.25pt;width:420pt;height:84pt;z-index:251687936" arcsize="10923f" filled="f" strokecolor="red" strokeweight="2pt"/>
        </w:pict>
      </w:r>
    </w:p>
    <w:p w:rsidR="00A45EAE" w:rsidRPr="006C78BA" w:rsidRDefault="00A45EAE" w:rsidP="00EC3A1D">
      <w:pPr>
        <w:spacing w:after="120" w:line="240" w:lineRule="auto"/>
        <w:ind w:left="1134" w:right="1417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6C78BA">
        <w:rPr>
          <w:rFonts w:ascii="Times New Roman" w:hAnsi="Times New Roman" w:cs="Times New Roman"/>
          <w:b/>
          <w:color w:val="FF0000"/>
          <w:sz w:val="24"/>
        </w:rPr>
        <w:t>Warning!</w:t>
      </w:r>
    </w:p>
    <w:p w:rsidR="00A45EAE" w:rsidRPr="006C78BA" w:rsidRDefault="00A45EAE" w:rsidP="00EC3A1D">
      <w:pPr>
        <w:spacing w:after="0" w:line="240" w:lineRule="auto"/>
        <w:ind w:left="1134" w:right="1417"/>
        <w:jc w:val="center"/>
        <w:rPr>
          <w:rFonts w:ascii="Times New Roman" w:hAnsi="Times New Roman" w:cs="Times New Roman"/>
          <w:color w:val="FF0000"/>
        </w:rPr>
      </w:pPr>
      <w:r w:rsidRPr="006C78BA">
        <w:rPr>
          <w:rFonts w:ascii="Times New Roman" w:hAnsi="Times New Roman" w:cs="Times New Roman"/>
          <w:color w:val="FF0000"/>
        </w:rPr>
        <w:t>You should ensure that the total number of buildings listed in the project assessment tab matches the number of buildings entered in</w:t>
      </w:r>
      <w:r w:rsidR="006C78BA" w:rsidRPr="006C78BA">
        <w:rPr>
          <w:rFonts w:ascii="Times New Roman" w:hAnsi="Times New Roman" w:cs="Times New Roman"/>
          <w:color w:val="FF0000"/>
        </w:rPr>
        <w:t xml:space="preserve"> the Project Details tab.</w:t>
      </w:r>
    </w:p>
    <w:p w:rsidR="00EC3A1D" w:rsidRDefault="00EC3A1D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EC3A1D" w:rsidRDefault="00EC3A1D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C78BA" w:rsidRDefault="006C78BA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74497" w:rsidRDefault="00674497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74497" w:rsidRDefault="00674497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74497" w:rsidRDefault="00C260F0" w:rsidP="00EC3A1D">
      <w:pPr>
        <w:spacing w:after="0" w:line="240" w:lineRule="auto"/>
        <w:ind w:left="1134" w:right="1417"/>
        <w:jc w:val="center"/>
        <w:rPr>
          <w:color w:val="FF0000"/>
        </w:rPr>
      </w:pPr>
      <w:r w:rsidRPr="00C260F0">
        <w:rPr>
          <w:noProof/>
          <w:color w:val="FF0000"/>
          <w:lang w:eastAsia="en-IE"/>
        </w:rPr>
        <w:pict>
          <v:roundrect id="_x0000_s1033" style="position:absolute;left:0;text-align:left;margin-left:49.75pt;margin-top:.9pt;width:420pt;height:79.2pt;z-index:251686912" arcsize="10923f" filled="f" strokecolor="red" strokeweight="2pt"/>
        </w:pict>
      </w:r>
    </w:p>
    <w:p w:rsidR="00EC3A1D" w:rsidRPr="006C78BA" w:rsidRDefault="00EC3A1D" w:rsidP="00EC3A1D">
      <w:pPr>
        <w:spacing w:after="120" w:line="240" w:lineRule="auto"/>
        <w:ind w:left="1134" w:right="1417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6C78BA">
        <w:rPr>
          <w:rFonts w:ascii="Times New Roman" w:hAnsi="Times New Roman" w:cs="Times New Roman"/>
          <w:b/>
          <w:color w:val="FF0000"/>
          <w:sz w:val="24"/>
        </w:rPr>
        <w:t>Warning!</w:t>
      </w:r>
    </w:p>
    <w:p w:rsidR="00EC3A1D" w:rsidRPr="006C78BA" w:rsidRDefault="00EC3A1D" w:rsidP="006C78BA">
      <w:pPr>
        <w:spacing w:after="0" w:line="240" w:lineRule="auto"/>
        <w:ind w:left="1276" w:right="1559"/>
        <w:jc w:val="center"/>
        <w:rPr>
          <w:rFonts w:ascii="Times New Roman" w:hAnsi="Times New Roman" w:cs="Times New Roman"/>
          <w:color w:val="FF0000"/>
        </w:rPr>
      </w:pPr>
      <w:r w:rsidRPr="006C78BA">
        <w:rPr>
          <w:rFonts w:ascii="Times New Roman" w:hAnsi="Times New Roman" w:cs="Times New Roman"/>
          <w:color w:val="FF0000"/>
        </w:rPr>
        <w:t>Failure to adequately identify each building in the Project Assessment may result in delays to</w:t>
      </w:r>
      <w:r w:rsidR="006C78BA">
        <w:rPr>
          <w:rFonts w:ascii="Times New Roman" w:hAnsi="Times New Roman" w:cs="Times New Roman"/>
          <w:color w:val="FF0000"/>
        </w:rPr>
        <w:t>,</w:t>
      </w:r>
      <w:r w:rsidRPr="006C78BA">
        <w:rPr>
          <w:rFonts w:ascii="Times New Roman" w:hAnsi="Times New Roman" w:cs="Times New Roman"/>
          <w:color w:val="FF0000"/>
        </w:rPr>
        <w:t xml:space="preserve"> or invalidation of</w:t>
      </w:r>
      <w:r w:rsidR="006C78BA">
        <w:rPr>
          <w:rFonts w:ascii="Times New Roman" w:hAnsi="Times New Roman" w:cs="Times New Roman"/>
          <w:color w:val="FF0000"/>
        </w:rPr>
        <w:t>,</w:t>
      </w:r>
      <w:r w:rsidRPr="006C78BA">
        <w:rPr>
          <w:rFonts w:ascii="Times New Roman" w:hAnsi="Times New Roman" w:cs="Times New Roman"/>
          <w:color w:val="FF0000"/>
        </w:rPr>
        <w:t xml:space="preserve"> the Certificate of Compliance on Completion.</w:t>
      </w:r>
    </w:p>
    <w:p w:rsidR="0022782F" w:rsidRPr="0022782F" w:rsidRDefault="0022782F" w:rsidP="0022782F">
      <w:pPr>
        <w:spacing w:line="240" w:lineRule="auto"/>
        <w:rPr>
          <w:color w:val="FF0000"/>
        </w:rPr>
      </w:pPr>
    </w:p>
    <w:p w:rsidR="007A0925" w:rsidRDefault="007A0925" w:rsidP="00CF51E5">
      <w:pPr>
        <w:spacing w:line="240" w:lineRule="auto"/>
        <w:rPr>
          <w:b/>
          <w:noProof/>
          <w:sz w:val="40"/>
          <w:lang w:eastAsia="en-IE"/>
        </w:rPr>
      </w:pPr>
    </w:p>
    <w:p w:rsidR="00F35A3A" w:rsidRPr="00F70C94" w:rsidRDefault="00D27E87" w:rsidP="00CF51E5">
      <w:pPr>
        <w:spacing w:line="240" w:lineRule="auto"/>
        <w:rPr>
          <w:b/>
          <w:noProof/>
          <w:sz w:val="40"/>
          <w:lang w:eastAsia="en-IE"/>
        </w:rPr>
      </w:pPr>
      <w:r>
        <w:rPr>
          <w:b/>
          <w:noProof/>
          <w:sz w:val="40"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3546475</wp:posOffset>
            </wp:positionH>
            <wp:positionV relativeFrom="paragraph">
              <wp:posOffset>328930</wp:posOffset>
            </wp:positionV>
            <wp:extent cx="2838450" cy="2415540"/>
            <wp:effectExtent l="19050" t="19050" r="19050" b="22860"/>
            <wp:wrapNone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21744" t="6628" r="23132" b="10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41554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1D">
        <w:rPr>
          <w:b/>
          <w:noProof/>
          <w:sz w:val="40"/>
          <w:lang w:eastAsia="en-IE"/>
        </w:rPr>
        <w:t xml:space="preserve">(5) </w:t>
      </w:r>
      <w:r w:rsidR="00EC3A1D" w:rsidRPr="00EC3A1D">
        <w:rPr>
          <w:b/>
          <w:noProof/>
          <w:sz w:val="40"/>
          <w:lang w:eastAsia="en-IE"/>
        </w:rPr>
        <w:t>Statutory Documents</w:t>
      </w:r>
    </w:p>
    <w:p w:rsidR="00B765D1" w:rsidRDefault="006C78BA" w:rsidP="00B765D1">
      <w:pPr>
        <w:spacing w:after="120" w:line="240" w:lineRule="auto"/>
        <w:ind w:right="5528"/>
        <w:jc w:val="both"/>
      </w:pPr>
      <w:r>
        <w:t xml:space="preserve">From this tab you can download the </w:t>
      </w:r>
      <w:r w:rsidR="00B765D1">
        <w:t>6</w:t>
      </w:r>
      <w:r>
        <w:t xml:space="preserve"> required statutory </w:t>
      </w:r>
      <w:r w:rsidR="00B765D1">
        <w:t>forms which are pre-populated</w:t>
      </w:r>
      <w:r w:rsidR="0037157F">
        <w:t xml:space="preserve"> with the details which should have</w:t>
      </w:r>
      <w:r w:rsidR="00B765D1">
        <w:t xml:space="preserve"> been entered in the previous tabs.</w:t>
      </w:r>
    </w:p>
    <w:p w:rsidR="00B765D1" w:rsidRDefault="00B765D1" w:rsidP="00B765D1">
      <w:pPr>
        <w:spacing w:after="120" w:line="240" w:lineRule="auto"/>
        <w:ind w:right="5528"/>
        <w:jc w:val="both"/>
      </w:pPr>
      <w:r>
        <w:t>Once signed, they can be uploaded along with the “list of supporting documents”</w:t>
      </w:r>
    </w:p>
    <w:p w:rsidR="00E25DF3" w:rsidRPr="00E25DF3" w:rsidRDefault="00B765D1" w:rsidP="00843BAC">
      <w:pPr>
        <w:spacing w:after="120" w:line="240" w:lineRule="auto"/>
      </w:pPr>
      <w:r>
        <w:t>The 7 Statutory documents are:</w:t>
      </w:r>
    </w:p>
    <w:p w:rsidR="00E25DF3" w:rsidRP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>The Design Certificate</w:t>
      </w:r>
    </w:p>
    <w:p w:rsidR="00E25DF3" w:rsidRP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>Notice of assignment (</w:t>
      </w:r>
      <w:r w:rsidR="00FD2149" w:rsidRPr="00E25DF3">
        <w:t>builder</w:t>
      </w:r>
      <w:r w:rsidRPr="00E25DF3">
        <w:t>)</w:t>
      </w:r>
    </w:p>
    <w:p w:rsidR="00E25DF3" w:rsidRP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>Notice of assignment (certifier)</w:t>
      </w:r>
    </w:p>
    <w:p w:rsid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 xml:space="preserve">The </w:t>
      </w:r>
      <w:r w:rsidR="00D27E87" w:rsidRPr="00E25DF3">
        <w:t>Commencement</w:t>
      </w:r>
      <w:r w:rsidRPr="00E25DF3">
        <w:t xml:space="preserve"> Notice form</w:t>
      </w:r>
    </w:p>
    <w:p w:rsidR="00D27E87" w:rsidRDefault="00D27E87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>
        <w:t>Undertaking by builder</w:t>
      </w:r>
    </w:p>
    <w:p w:rsidR="00D27E87" w:rsidRDefault="00D27E87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>
        <w:t>Undertaking by Assigned certifier</w:t>
      </w:r>
    </w:p>
    <w:p w:rsidR="00FD2149" w:rsidRPr="003173BC" w:rsidRDefault="003173BC" w:rsidP="003173BC">
      <w:pPr>
        <w:spacing w:after="120" w:line="240" w:lineRule="auto"/>
        <w:ind w:firstLine="357"/>
        <w:rPr>
          <w:sz w:val="4"/>
        </w:rPr>
      </w:pPr>
      <w:r>
        <w:rPr>
          <w:sz w:val="4"/>
        </w:rPr>
        <w:t>_  _  _  _  _  _  _  _  _   _  _  _  _  _  _  _  _  _  _  _  _  _  __  _  _  _  _  _  _  _  _   _  _  _  _  _  _  _  _  _  _  _  _  _  __  _  _  _  _  _  _  _  _   _  _  _  _  _  _  _  _  _  _  _  _  _ _  _  _  _  _  _  _  _  _   _  _  _  _  _  _  _  _  _  _  _  _  _  _</w:t>
      </w:r>
    </w:p>
    <w:p w:rsidR="00F70C94" w:rsidRDefault="00C25A2B" w:rsidP="00AB1C6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</w:pPr>
      <w:r>
        <w:t xml:space="preserve">The </w:t>
      </w:r>
      <w:r w:rsidR="00D27E87">
        <w:t>Supporting Documents List</w:t>
      </w:r>
    </w:p>
    <w:p w:rsidR="00B765D1" w:rsidRPr="004B06CE" w:rsidRDefault="00B765D1" w:rsidP="00B765D1">
      <w:pPr>
        <w:spacing w:after="0" w:line="240" w:lineRule="auto"/>
        <w:ind w:left="357"/>
        <w:rPr>
          <w:sz w:val="14"/>
        </w:rPr>
      </w:pPr>
    </w:p>
    <w:p w:rsidR="00E25DF3" w:rsidRPr="00B765D1" w:rsidRDefault="00D27E87" w:rsidP="00CD2124">
      <w:pPr>
        <w:spacing w:after="120" w:line="240" w:lineRule="auto"/>
        <w:rPr>
          <w:b/>
          <w:color w:val="0070C0"/>
          <w:sz w:val="32"/>
        </w:rPr>
      </w:pPr>
      <w:r w:rsidRPr="00B765D1">
        <w:rPr>
          <w:b/>
          <w:color w:val="0070C0"/>
          <w:sz w:val="32"/>
        </w:rPr>
        <w:t xml:space="preserve">On this screen you </w:t>
      </w:r>
      <w:r w:rsidR="006C78BA" w:rsidRPr="00B765D1">
        <w:rPr>
          <w:b/>
          <w:color w:val="0070C0"/>
          <w:sz w:val="32"/>
        </w:rPr>
        <w:t>should</w:t>
      </w:r>
      <w:r w:rsidR="00FD2149" w:rsidRPr="00B765D1">
        <w:rPr>
          <w:b/>
          <w:color w:val="0070C0"/>
          <w:sz w:val="32"/>
        </w:rPr>
        <w:t xml:space="preserve"> :</w:t>
      </w:r>
    </w:p>
    <w:p w:rsidR="006C78BA" w:rsidRDefault="006C78BA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 xml:space="preserve">Before downloading, carefully check </w:t>
      </w:r>
      <w:r w:rsidR="0037157F">
        <w:t xml:space="preserve">the </w:t>
      </w:r>
      <w:r>
        <w:t>previous tabs to ensure that all required data has been entered.</w:t>
      </w:r>
    </w:p>
    <w:p w:rsidR="00FD2149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 xml:space="preserve">Download the </w:t>
      </w:r>
      <w:r w:rsidR="00FD2149">
        <w:t xml:space="preserve">6 </w:t>
      </w:r>
      <w:r>
        <w:t xml:space="preserve">pre-populated forms using the </w:t>
      </w:r>
      <w:r w:rsidRPr="00A0134C">
        <w:rPr>
          <w:b/>
        </w:rPr>
        <w:t>BLACK</w:t>
      </w:r>
      <w:r>
        <w:t xml:space="preserve"> download button</w:t>
      </w:r>
      <w:r w:rsidR="00A0134C">
        <w:t xml:space="preserve">. </w:t>
      </w:r>
    </w:p>
    <w:p w:rsidR="00D27E87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>Have the relevant persons sign the forms as required.</w:t>
      </w:r>
    </w:p>
    <w:p w:rsidR="003C597D" w:rsidRPr="003C597D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>Scan the signed forms</w:t>
      </w:r>
      <w:r w:rsidR="003C597D">
        <w:t xml:space="preserve"> and save in </w:t>
      </w:r>
      <w:r w:rsidR="003C597D" w:rsidRPr="00843BAC">
        <w:rPr>
          <w:u w:val="single"/>
        </w:rPr>
        <w:t>PDF format</w:t>
      </w:r>
      <w:r w:rsidR="003C597D">
        <w:t>.</w:t>
      </w:r>
      <w:r w:rsidR="007561BB">
        <w:t xml:space="preserve">      </w:t>
      </w:r>
      <w:r w:rsidR="003C597D">
        <w:t>Check that files are under 8MB</w:t>
      </w:r>
      <w:r w:rsidR="007561BB">
        <w:t xml:space="preserve">     </w:t>
      </w:r>
    </w:p>
    <w:p w:rsidR="00D27E87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 xml:space="preserve">Upload the signed forms back into the system using the </w:t>
      </w:r>
      <w:r w:rsidRPr="003C597D">
        <w:rPr>
          <w:b/>
          <w:color w:val="17365D" w:themeColor="text2" w:themeShade="BF"/>
        </w:rPr>
        <w:t>BLUE</w:t>
      </w:r>
      <w:r>
        <w:t xml:space="preserve"> “Add or edit documents” button</w:t>
      </w:r>
    </w:p>
    <w:p w:rsidR="00C25A2B" w:rsidRDefault="00FD2149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>Upload the Supporting Documents List from your own files.</w:t>
      </w:r>
    </w:p>
    <w:p w:rsidR="00683EC6" w:rsidRPr="00D27E87" w:rsidRDefault="00C260F0" w:rsidP="00843BAC">
      <w:pPr>
        <w:spacing w:after="0" w:line="240" w:lineRule="auto"/>
      </w:pPr>
      <w:r w:rsidRPr="00C260F0">
        <w:rPr>
          <w:b/>
          <w:noProof/>
          <w:color w:val="FF0000"/>
          <w:sz w:val="28"/>
          <w:lang w:eastAsia="en-IE"/>
        </w:rPr>
        <w:pict>
          <v:roundrect id="_x0000_s1037" style="position:absolute;margin-left:37.75pt;margin-top:5.8pt;width:449.4pt;height:100.4pt;z-index:251691008" arcsize="10923f" filled="f" strokecolor="red" strokeweight="2pt"/>
        </w:pict>
      </w:r>
    </w:p>
    <w:p w:rsidR="00A10B85" w:rsidRPr="00355149" w:rsidRDefault="00D27E87" w:rsidP="00F70C94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355149">
        <w:rPr>
          <w:rFonts w:ascii="Times New Roman" w:hAnsi="Times New Roman" w:cs="Times New Roman"/>
          <w:b/>
          <w:color w:val="FF0000"/>
          <w:sz w:val="28"/>
        </w:rPr>
        <w:t>Warning!</w:t>
      </w:r>
    </w:p>
    <w:p w:rsidR="00A10B85" w:rsidRPr="00355149" w:rsidRDefault="00F70C94" w:rsidP="00504337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 w:rsidRPr="00355149">
        <w:rPr>
          <w:rFonts w:ascii="Times New Roman" w:hAnsi="Times New Roman" w:cs="Times New Roman"/>
          <w:color w:val="FF0000"/>
        </w:rPr>
        <w:t xml:space="preserve">All printed forms should be </w:t>
      </w:r>
      <w:r w:rsidR="009922B8">
        <w:rPr>
          <w:rFonts w:ascii="Times New Roman" w:hAnsi="Times New Roman" w:cs="Times New Roman"/>
          <w:color w:val="FF0000"/>
        </w:rPr>
        <w:t>proof read</w:t>
      </w:r>
      <w:r w:rsidRPr="00355149">
        <w:rPr>
          <w:rFonts w:ascii="Times New Roman" w:hAnsi="Times New Roman" w:cs="Times New Roman"/>
          <w:color w:val="FF0000"/>
        </w:rPr>
        <w:t xml:space="preserve"> to ensure that </w:t>
      </w:r>
      <w:r w:rsidR="009922B8">
        <w:rPr>
          <w:rFonts w:ascii="Times New Roman" w:hAnsi="Times New Roman" w:cs="Times New Roman"/>
          <w:color w:val="FF0000"/>
        </w:rPr>
        <w:t xml:space="preserve">none of the </w:t>
      </w:r>
      <w:r w:rsidRPr="00355149">
        <w:rPr>
          <w:rFonts w:ascii="Times New Roman" w:hAnsi="Times New Roman" w:cs="Times New Roman"/>
          <w:color w:val="FF0000"/>
        </w:rPr>
        <w:t xml:space="preserve">required data fields </w:t>
      </w:r>
      <w:r w:rsidR="009922B8">
        <w:rPr>
          <w:rFonts w:ascii="Times New Roman" w:hAnsi="Times New Roman" w:cs="Times New Roman"/>
          <w:color w:val="FF0000"/>
        </w:rPr>
        <w:t>are</w:t>
      </w:r>
      <w:r w:rsidRPr="00355149">
        <w:rPr>
          <w:rFonts w:ascii="Times New Roman" w:hAnsi="Times New Roman" w:cs="Times New Roman"/>
          <w:color w:val="FF0000"/>
        </w:rPr>
        <w:t xml:space="preserve"> blank.  </w:t>
      </w:r>
    </w:p>
    <w:p w:rsidR="00504337" w:rsidRPr="00355149" w:rsidRDefault="00504337" w:rsidP="00504337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 w:rsidRPr="00355149">
        <w:rPr>
          <w:rFonts w:ascii="Times New Roman" w:hAnsi="Times New Roman" w:cs="Times New Roman"/>
          <w:color w:val="FF0000"/>
        </w:rPr>
        <w:t>Where information is missing from the forms, you should go back to the relevant screen/tab and e</w:t>
      </w:r>
      <w:r w:rsidR="00C25A2B" w:rsidRPr="00355149">
        <w:rPr>
          <w:rFonts w:ascii="Times New Roman" w:hAnsi="Times New Roman" w:cs="Times New Roman"/>
          <w:color w:val="FF0000"/>
        </w:rPr>
        <w:t>nter the omitted data.  Then re-</w:t>
      </w:r>
      <w:r w:rsidRPr="00355149">
        <w:rPr>
          <w:rFonts w:ascii="Times New Roman" w:hAnsi="Times New Roman" w:cs="Times New Roman"/>
          <w:color w:val="FF0000"/>
        </w:rPr>
        <w:t>download the form with the information now printed.</w:t>
      </w:r>
    </w:p>
    <w:p w:rsidR="00CD2124" w:rsidRDefault="00F70C94" w:rsidP="00CD2124">
      <w:pPr>
        <w:spacing w:after="12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</w:rPr>
      </w:pPr>
      <w:r w:rsidRPr="00355149">
        <w:rPr>
          <w:rFonts w:ascii="Times New Roman" w:hAnsi="Times New Roman" w:cs="Times New Roman"/>
          <w:b/>
          <w:color w:val="FF0000"/>
        </w:rPr>
        <w:t xml:space="preserve">The Notice may be </w:t>
      </w:r>
      <w:r w:rsidR="00D77C15" w:rsidRPr="00355149">
        <w:rPr>
          <w:rFonts w:ascii="Times New Roman" w:hAnsi="Times New Roman" w:cs="Times New Roman"/>
          <w:b/>
          <w:color w:val="FF0000"/>
        </w:rPr>
        <w:t>invalidated</w:t>
      </w:r>
      <w:r w:rsidRPr="00355149">
        <w:rPr>
          <w:rFonts w:ascii="Times New Roman" w:hAnsi="Times New Roman" w:cs="Times New Roman"/>
          <w:b/>
          <w:color w:val="FF0000"/>
        </w:rPr>
        <w:t xml:space="preserve"> if you </w:t>
      </w:r>
      <w:r w:rsidR="00D77C15" w:rsidRPr="00355149">
        <w:rPr>
          <w:rFonts w:ascii="Times New Roman" w:hAnsi="Times New Roman" w:cs="Times New Roman"/>
          <w:b/>
          <w:color w:val="FF0000"/>
        </w:rPr>
        <w:t xml:space="preserve">just </w:t>
      </w:r>
      <w:r w:rsidRPr="00355149">
        <w:rPr>
          <w:rFonts w:ascii="Times New Roman" w:hAnsi="Times New Roman" w:cs="Times New Roman"/>
          <w:b/>
          <w:color w:val="FF0000"/>
        </w:rPr>
        <w:t xml:space="preserve">hand write </w:t>
      </w:r>
      <w:r w:rsidR="00C25A2B" w:rsidRPr="00355149">
        <w:rPr>
          <w:rFonts w:ascii="Times New Roman" w:hAnsi="Times New Roman" w:cs="Times New Roman"/>
          <w:b/>
          <w:color w:val="FF0000"/>
        </w:rPr>
        <w:t xml:space="preserve">the </w:t>
      </w:r>
      <w:r w:rsidRPr="00355149">
        <w:rPr>
          <w:rFonts w:ascii="Times New Roman" w:hAnsi="Times New Roman" w:cs="Times New Roman"/>
          <w:b/>
          <w:color w:val="FF0000"/>
        </w:rPr>
        <w:t>missing information onto the</w:t>
      </w:r>
      <w:r w:rsidR="00C25A2B" w:rsidRPr="00355149">
        <w:rPr>
          <w:rFonts w:ascii="Times New Roman" w:hAnsi="Times New Roman" w:cs="Times New Roman"/>
          <w:b/>
          <w:color w:val="FF0000"/>
        </w:rPr>
        <w:t xml:space="preserve"> form</w:t>
      </w:r>
    </w:p>
    <w:p w:rsidR="003173BC" w:rsidRPr="003173BC" w:rsidRDefault="00C260F0" w:rsidP="003173BC">
      <w:pPr>
        <w:spacing w:after="12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</w:rPr>
      </w:pPr>
      <w:r w:rsidRPr="00C260F0">
        <w:rPr>
          <w:noProof/>
          <w:lang w:eastAsia="en-IE"/>
        </w:rPr>
        <w:pict>
          <v:roundrect id="_x0000_s1050" style="position:absolute;left:0;text-align:left;margin-left:31.75pt;margin-top:15.9pt;width:449.4pt;height:56.6pt;z-index:251704320" arcsize="10923f" filled="f" strokecolor="red" strokeweight="2pt"/>
        </w:pict>
      </w:r>
    </w:p>
    <w:p w:rsidR="003173BC" w:rsidRPr="003173BC" w:rsidRDefault="003173BC" w:rsidP="003173BC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355149">
        <w:rPr>
          <w:rFonts w:ascii="Times New Roman" w:hAnsi="Times New Roman" w:cs="Times New Roman"/>
          <w:b/>
          <w:color w:val="FF0000"/>
          <w:sz w:val="28"/>
        </w:rPr>
        <w:t>Warning!</w:t>
      </w:r>
    </w:p>
    <w:p w:rsidR="00CD2124" w:rsidRPr="00D14DAA" w:rsidRDefault="00A0134C" w:rsidP="00A0134C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Under </w:t>
      </w:r>
      <w:r w:rsidR="00CD2124" w:rsidRPr="00D14DAA">
        <w:rPr>
          <w:rFonts w:ascii="Times New Roman" w:hAnsi="Times New Roman" w:cs="Times New Roman"/>
          <w:color w:val="FF0000"/>
        </w:rPr>
        <w:t>no circumstances should you submi</w:t>
      </w:r>
      <w:r>
        <w:rPr>
          <w:rFonts w:ascii="Times New Roman" w:hAnsi="Times New Roman" w:cs="Times New Roman"/>
          <w:color w:val="FF0000"/>
        </w:rPr>
        <w:t>t forms from a previous notice.</w:t>
      </w:r>
      <w:r w:rsidR="00CD2124" w:rsidRPr="00D14DAA">
        <w:rPr>
          <w:rFonts w:ascii="Times New Roman" w:hAnsi="Times New Roman" w:cs="Times New Roman"/>
          <w:color w:val="FF0000"/>
        </w:rPr>
        <w:t xml:space="preserve"> The new Notice will be invalidated if the barcode at the top of the form does not match the new submission number.</w:t>
      </w:r>
    </w:p>
    <w:p w:rsidR="00CD2124" w:rsidRPr="00CD2124" w:rsidRDefault="00CD2124" w:rsidP="00CD2124">
      <w:pPr>
        <w:spacing w:after="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  <w:sz w:val="12"/>
        </w:rPr>
      </w:pPr>
    </w:p>
    <w:p w:rsidR="00D27E87" w:rsidRPr="00CD2124" w:rsidRDefault="00C260F0" w:rsidP="00CD2124">
      <w:pPr>
        <w:spacing w:after="0" w:line="240" w:lineRule="auto"/>
        <w:ind w:left="851" w:right="1134"/>
        <w:jc w:val="both"/>
        <w:rPr>
          <w:rFonts w:ascii="Times New Roman" w:hAnsi="Times New Roman" w:cs="Times New Roman"/>
          <w:color w:val="FF0000"/>
        </w:rPr>
      </w:pPr>
      <w:r w:rsidRPr="00C260F0">
        <w:rPr>
          <w:b/>
          <w:noProof/>
          <w:color w:val="17365D" w:themeColor="text2" w:themeShade="BF"/>
          <w:sz w:val="20"/>
          <w:lang w:eastAsia="en-IE"/>
        </w:rPr>
        <w:pict>
          <v:roundrect id="_x0000_s1038" style="position:absolute;left:0;text-align:left;margin-left:15.55pt;margin-top:8.45pt;width:480pt;height:85.9pt;z-index:251692032" arcsize="10923f" filled="f" strokecolor="#4e6128 [1606]" strokeweight="2pt"/>
        </w:pict>
      </w:r>
    </w:p>
    <w:p w:rsidR="00D27E87" w:rsidRPr="003C597D" w:rsidRDefault="00BC5C10" w:rsidP="003173BC">
      <w:pPr>
        <w:spacing w:after="120" w:line="240" w:lineRule="auto"/>
        <w:jc w:val="center"/>
        <w:rPr>
          <w:rFonts w:ascii="Times New Roman" w:hAnsi="Times New Roman" w:cs="Times New Roman"/>
          <w:b/>
          <w:color w:val="4F6228" w:themeColor="accent3" w:themeShade="80"/>
          <w:sz w:val="20"/>
        </w:rPr>
      </w:pPr>
      <w:r w:rsidRPr="003C597D">
        <w:rPr>
          <w:rFonts w:ascii="Times New Roman" w:hAnsi="Times New Roman" w:cs="Times New Roman"/>
          <w:b/>
          <w:color w:val="4F6228" w:themeColor="accent3" w:themeShade="80"/>
          <w:sz w:val="20"/>
        </w:rPr>
        <w:t>Advice !</w:t>
      </w:r>
    </w:p>
    <w:p w:rsidR="00F70C94" w:rsidRPr="003173BC" w:rsidRDefault="003173BC" w:rsidP="00AB1C6E">
      <w:pPr>
        <w:pStyle w:val="ListParagraph"/>
        <w:numPr>
          <w:ilvl w:val="0"/>
          <w:numId w:val="12"/>
        </w:numPr>
        <w:spacing w:after="120" w:line="240" w:lineRule="auto"/>
        <w:ind w:left="714" w:right="851" w:hanging="147"/>
        <w:contextualSpacing w:val="0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  <w:r w:rsidRPr="003173BC">
        <w:rPr>
          <w:rFonts w:ascii="Times New Roman" w:hAnsi="Times New Roman" w:cs="Times New Roman"/>
          <w:color w:val="4F6228" w:themeColor="accent3" w:themeShade="80"/>
          <w:sz w:val="18"/>
        </w:rPr>
        <w:t>A significant number of notices are invalidated every week due to simple errors uploading the wrong files.</w:t>
      </w:r>
      <w:r>
        <w:rPr>
          <w:rFonts w:ascii="Times New Roman" w:hAnsi="Times New Roman" w:cs="Times New Roman"/>
          <w:color w:val="4F6228" w:themeColor="accent3" w:themeShade="80"/>
          <w:sz w:val="18"/>
        </w:rPr>
        <w:t xml:space="preserve"> </w:t>
      </w:r>
      <w:r w:rsidR="00F70C94" w:rsidRPr="003173BC">
        <w:rPr>
          <w:rFonts w:ascii="Times New Roman" w:hAnsi="Times New Roman" w:cs="Times New Roman"/>
          <w:color w:val="4F6228" w:themeColor="accent3" w:themeShade="80"/>
          <w:sz w:val="18"/>
        </w:rPr>
        <w:t xml:space="preserve">We would </w:t>
      </w:r>
      <w:r w:rsidR="00F70C94" w:rsidRPr="003173BC">
        <w:rPr>
          <w:rFonts w:ascii="Times New Roman" w:hAnsi="Times New Roman" w:cs="Times New Roman"/>
          <w:b/>
          <w:color w:val="4F6228" w:themeColor="accent3" w:themeShade="80"/>
          <w:sz w:val="18"/>
          <w:u w:val="single"/>
        </w:rPr>
        <w:t>strongly</w:t>
      </w:r>
      <w:r w:rsidR="00F70C94" w:rsidRPr="003173BC">
        <w:rPr>
          <w:rFonts w:ascii="Times New Roman" w:hAnsi="Times New Roman" w:cs="Times New Roman"/>
          <w:color w:val="4F6228" w:themeColor="accent3" w:themeShade="80"/>
          <w:sz w:val="18"/>
        </w:rPr>
        <w:t xml:space="preserve"> advise that after scanning and uploading, you should open and check the uploaded documents to ensure that you have uploaded the correct document and that it includes all required pages.</w:t>
      </w:r>
    </w:p>
    <w:p w:rsidR="00CD2124" w:rsidRPr="00CD2124" w:rsidRDefault="00BC5C10" w:rsidP="00AB1C6E">
      <w:pPr>
        <w:pStyle w:val="ListParagraph"/>
        <w:numPr>
          <w:ilvl w:val="0"/>
          <w:numId w:val="12"/>
        </w:numPr>
        <w:spacing w:after="0" w:line="240" w:lineRule="auto"/>
        <w:ind w:right="851" w:hanging="147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  <w:r w:rsidRPr="003C597D">
        <w:rPr>
          <w:rFonts w:ascii="Times New Roman" w:hAnsi="Times New Roman" w:cs="Times New Roman"/>
          <w:color w:val="4F6228" w:themeColor="accent3" w:themeShade="80"/>
          <w:sz w:val="18"/>
        </w:rPr>
        <w:t>To avoid this common error we would strongly advise that the scanned signed forms should be given a file name which identifies</w:t>
      </w:r>
      <w:r w:rsidR="00CC0B2C" w:rsidRP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 </w:t>
      </w:r>
      <w:r w:rsid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them </w:t>
      </w:r>
      <w:r w:rsidR="00CC0B2C" w:rsidRPr="003C597D">
        <w:rPr>
          <w:rFonts w:ascii="Times New Roman" w:hAnsi="Times New Roman" w:cs="Times New Roman"/>
          <w:color w:val="4F6228" w:themeColor="accent3" w:themeShade="80"/>
          <w:sz w:val="18"/>
        </w:rPr>
        <w:t>at a glance</w:t>
      </w:r>
      <w:r w:rsid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 &amp; includes </w:t>
      </w:r>
      <w:r w:rsidRP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what the document type is, </w:t>
      </w:r>
      <w:r w:rsidRPr="003C597D">
        <w:rPr>
          <w:rFonts w:ascii="Times New Roman" w:hAnsi="Times New Roman" w:cs="Times New Roman"/>
          <w:i/>
          <w:color w:val="4F6228" w:themeColor="accent3" w:themeShade="80"/>
          <w:sz w:val="18"/>
        </w:rPr>
        <w:t>Example</w:t>
      </w:r>
      <w:r w:rsidR="00355149" w:rsidRPr="003C597D">
        <w:rPr>
          <w:rFonts w:ascii="Times New Roman" w:hAnsi="Times New Roman" w:cs="Times New Roman"/>
          <w:i/>
          <w:color w:val="4F6228" w:themeColor="accent3" w:themeShade="80"/>
          <w:sz w:val="18"/>
        </w:rPr>
        <w:t>.    Design Certificate_rev1_project</w:t>
      </w:r>
      <w:r w:rsidRPr="003C597D">
        <w:rPr>
          <w:rFonts w:ascii="Times New Roman" w:hAnsi="Times New Roman" w:cs="Times New Roman"/>
          <w:i/>
          <w:color w:val="4F6228" w:themeColor="accent3" w:themeShade="80"/>
          <w:sz w:val="18"/>
        </w:rPr>
        <w:t>100-23.pdf</w:t>
      </w:r>
    </w:p>
    <w:p w:rsidR="00CD2124" w:rsidRDefault="00CD2124" w:rsidP="00CD2124">
      <w:pPr>
        <w:pStyle w:val="ListParagraph"/>
        <w:spacing w:after="0" w:line="240" w:lineRule="auto"/>
        <w:ind w:right="851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</w:p>
    <w:p w:rsidR="00BE2A82" w:rsidRPr="00CD2124" w:rsidRDefault="00C260F0" w:rsidP="00CD2124">
      <w:pPr>
        <w:pStyle w:val="ListParagraph"/>
        <w:spacing w:after="0" w:line="240" w:lineRule="auto"/>
        <w:ind w:right="851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  <w:r w:rsidRPr="00C260F0">
        <w:rPr>
          <w:noProof/>
          <w:color w:val="E36C0A" w:themeColor="accent6" w:themeShade="BF"/>
          <w:sz w:val="24"/>
          <w:lang w:eastAsia="en-IE"/>
        </w:rPr>
        <w:pict>
          <v:roundrect id="_x0000_s1043" style="position:absolute;left:0;text-align:left;margin-left:15.55pt;margin-top:8pt;width:480pt;height:90.6pt;z-index:251697152" arcsize="10923f" filled="f" strokecolor="#e36c0a [2409]" strokeweight="2pt"/>
        </w:pict>
      </w:r>
    </w:p>
    <w:p w:rsidR="00BE2A82" w:rsidRPr="00843BAC" w:rsidRDefault="00BE2A82" w:rsidP="00843BAC">
      <w:pPr>
        <w:spacing w:after="120" w:line="240" w:lineRule="auto"/>
        <w:ind w:left="425" w:right="425"/>
        <w:jc w:val="center"/>
        <w:rPr>
          <w:rFonts w:ascii="Times New Roman" w:hAnsi="Times New Roman" w:cs="Times New Roman"/>
          <w:b/>
          <w:noProof/>
          <w:color w:val="E36C0A" w:themeColor="accent6" w:themeShade="BF"/>
          <w:sz w:val="28"/>
          <w:lang w:eastAsia="en-IE"/>
        </w:rPr>
      </w:pPr>
      <w:r w:rsidRPr="00843BAC">
        <w:rPr>
          <w:rFonts w:ascii="Times New Roman" w:hAnsi="Times New Roman" w:cs="Times New Roman"/>
          <w:b/>
          <w:noProof/>
          <w:color w:val="E36C0A" w:themeColor="accent6" w:themeShade="BF"/>
          <w:sz w:val="28"/>
          <w:lang w:eastAsia="en-IE"/>
        </w:rPr>
        <w:t>Current System Issues</w:t>
      </w:r>
    </w:p>
    <w:p w:rsidR="00436AFD" w:rsidRPr="001D7BB1" w:rsidRDefault="009922B8" w:rsidP="00843BAC">
      <w:pPr>
        <w:spacing w:after="120" w:line="240" w:lineRule="auto"/>
        <w:ind w:left="709" w:right="850"/>
        <w:rPr>
          <w:rFonts w:ascii="Times New Roman" w:hAnsi="Times New Roman" w:cs="Times New Roman"/>
          <w:i/>
          <w:noProof/>
          <w:color w:val="E36C0A" w:themeColor="accent6" w:themeShade="BF"/>
          <w:sz w:val="18"/>
          <w:szCs w:val="20"/>
          <w:lang w:eastAsia="en-IE"/>
        </w:rPr>
      </w:pPr>
      <w:r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BCMS is 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not currently prepopulating the following </w:t>
      </w:r>
      <w:r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data fields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when printing the forms.  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Until such time as 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this is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resolved, 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you must write the information</w:t>
      </w:r>
      <w:r w:rsidR="00697073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in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to the form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s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u w:val="single"/>
          <w:lang w:eastAsia="en-IE"/>
        </w:rPr>
        <w:t xml:space="preserve"> </w:t>
      </w:r>
      <w:r w:rsidR="004B06CE" w:rsidRPr="004B06CE">
        <w:rPr>
          <w:rFonts w:ascii="Times New Roman" w:hAnsi="Times New Roman" w:cs="Times New Roman"/>
          <w:b/>
          <w:noProof/>
          <w:color w:val="E36C0A" w:themeColor="accent6" w:themeShade="BF"/>
          <w:sz w:val="20"/>
          <w:szCs w:val="20"/>
          <w:u w:val="single"/>
          <w:lang w:eastAsia="en-IE"/>
        </w:rPr>
        <w:t>and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u w:val="single"/>
          <w:lang w:eastAsia="en-IE"/>
        </w:rPr>
        <w:t xml:space="preserve"> 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ensure 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that the information has actually been correctly entered into BCMS  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      </w:t>
      </w:r>
      <w:r w:rsidR="00B02D52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      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  </w:t>
      </w:r>
      <w:r w:rsidR="001D7BB1" w:rsidRPr="001D7BB1">
        <w:rPr>
          <w:rFonts w:ascii="Times New Roman" w:hAnsi="Times New Roman" w:cs="Times New Roman"/>
          <w:i/>
          <w:noProof/>
          <w:color w:val="E36C0A" w:themeColor="accent6" w:themeShade="BF"/>
          <w:sz w:val="18"/>
          <w:szCs w:val="20"/>
          <w:lang w:eastAsia="en-IE"/>
        </w:rPr>
        <w:t>NB - No other information should be hand written, as per above warning</w:t>
      </w:r>
    </w:p>
    <w:p w:rsidR="00436AFD" w:rsidRPr="004B06CE" w:rsidRDefault="00436AFD" w:rsidP="00AB1C6E">
      <w:pPr>
        <w:pStyle w:val="ListParagraph"/>
        <w:numPr>
          <w:ilvl w:val="0"/>
          <w:numId w:val="16"/>
        </w:numPr>
        <w:spacing w:line="240" w:lineRule="auto"/>
        <w:ind w:left="1701" w:right="850" w:hanging="425"/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</w:pP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lastRenderedPageBreak/>
        <w:t>Some correctly entered phone numbers are incorectly printing as 01 2345678</w:t>
      </w:r>
    </w:p>
    <w:p w:rsidR="00843BAC" w:rsidRPr="004B06CE" w:rsidRDefault="00436AFD" w:rsidP="00AB1C6E">
      <w:pPr>
        <w:pStyle w:val="ListParagraph"/>
        <w:numPr>
          <w:ilvl w:val="0"/>
          <w:numId w:val="16"/>
        </w:numPr>
        <w:spacing w:line="240" w:lineRule="auto"/>
        <w:ind w:left="1701" w:right="850" w:hanging="425"/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</w:pP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The correctly 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entered Designer’s</w:t>
      </w: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register number is no</w:t>
      </w:r>
      <w:r w:rsidR="00B765D1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t</w:t>
      </w: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printing on the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Design Certificate</w:t>
      </w:r>
    </w:p>
    <w:p w:rsidR="003D1AA5" w:rsidRDefault="003D1AA5" w:rsidP="00843BAC">
      <w:pPr>
        <w:spacing w:line="240" w:lineRule="auto"/>
        <w:rPr>
          <w:b/>
          <w:noProof/>
          <w:color w:val="0070C0"/>
          <w:sz w:val="40"/>
          <w:lang w:eastAsia="en-IE"/>
        </w:rPr>
      </w:pPr>
    </w:p>
    <w:p w:rsidR="0080752B" w:rsidRPr="00843BAC" w:rsidRDefault="00CD18BC" w:rsidP="00843BAC">
      <w:pPr>
        <w:spacing w:line="240" w:lineRule="auto"/>
        <w:rPr>
          <w:b/>
          <w:noProof/>
          <w:color w:val="0070C0"/>
          <w:sz w:val="40"/>
          <w:lang w:eastAsia="en-IE"/>
        </w:rPr>
      </w:pPr>
      <w:r w:rsidRPr="001633BF">
        <w:rPr>
          <w:b/>
          <w:noProof/>
          <w:color w:val="0070C0"/>
          <w:sz w:val="40"/>
          <w:lang w:eastAsia="en-IE"/>
        </w:rPr>
        <w:t xml:space="preserve">Step 7.   Upload Supporting Documents.  </w:t>
      </w:r>
      <w:r w:rsidRPr="001633BF">
        <w:rPr>
          <w:b/>
          <w:noProof/>
          <w:color w:val="0070C0"/>
          <w:sz w:val="40"/>
          <w:lang w:eastAsia="en-IE"/>
        </w:rPr>
        <w:tab/>
      </w:r>
    </w:p>
    <w:p w:rsidR="00E25DF3" w:rsidRDefault="00B765D1" w:rsidP="00621E72">
      <w:pPr>
        <w:spacing w:after="120" w:line="240" w:lineRule="auto"/>
        <w:ind w:right="6521"/>
      </w:pPr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170815</wp:posOffset>
            </wp:positionV>
            <wp:extent cx="3013710" cy="2493010"/>
            <wp:effectExtent l="57150" t="38100" r="34290" b="21590"/>
            <wp:wrapNone/>
            <wp:docPr id="1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20728" t="6428" r="23471" b="11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249301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317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5FA3" w:rsidRPr="001A78B5">
        <w:t>This tab should be used to upload all other required supporting documentation</w:t>
      </w:r>
      <w:r w:rsidR="00621E72">
        <w:t>.</w:t>
      </w:r>
    </w:p>
    <w:p w:rsidR="00B765D1" w:rsidRDefault="00B765D1" w:rsidP="00621E72">
      <w:pPr>
        <w:spacing w:after="120" w:line="240" w:lineRule="auto"/>
        <w:ind w:right="6521"/>
      </w:pPr>
    </w:p>
    <w:p w:rsidR="00374227" w:rsidRPr="00374227" w:rsidRDefault="00C260F0" w:rsidP="0080752B">
      <w:pPr>
        <w:spacing w:line="240" w:lineRule="auto"/>
        <w:ind w:right="6520"/>
      </w:pPr>
      <w:r w:rsidRPr="00C260F0">
        <w:rPr>
          <w:b/>
          <w:noProof/>
          <w:color w:val="FF0000"/>
          <w:sz w:val="24"/>
          <w:lang w:eastAsia="en-IE"/>
        </w:rPr>
        <w:pict>
          <v:roundrect id="_x0000_s1039" style="position:absolute;margin-left:2.35pt;margin-top:12.4pt;width:246.6pt;height:135pt;z-index:251693056" arcsize="10923f" filled="f" strokecolor="red" strokeweight="2pt"/>
        </w:pict>
      </w:r>
    </w:p>
    <w:p w:rsidR="00C95FA3" w:rsidRPr="00B765D1" w:rsidRDefault="00C95FA3" w:rsidP="00B765D1">
      <w:pPr>
        <w:spacing w:line="240" w:lineRule="auto"/>
        <w:ind w:left="142" w:right="5811" w:firstLine="142"/>
        <w:jc w:val="center"/>
        <w:rPr>
          <w:rFonts w:ascii="Times New Roman" w:hAnsi="Times New Roman" w:cs="Times New Roman"/>
          <w:b/>
          <w:color w:val="FF0000"/>
        </w:rPr>
      </w:pPr>
      <w:r w:rsidRPr="00B765D1">
        <w:rPr>
          <w:rFonts w:ascii="Times New Roman" w:hAnsi="Times New Roman" w:cs="Times New Roman"/>
          <w:b/>
          <w:color w:val="FF0000"/>
        </w:rPr>
        <w:t>Warning !</w:t>
      </w:r>
    </w:p>
    <w:p w:rsidR="0080752B" w:rsidRPr="00B765D1" w:rsidRDefault="001A78B5" w:rsidP="00B765D1">
      <w:pPr>
        <w:spacing w:after="120" w:line="240" w:lineRule="auto"/>
        <w:ind w:left="142" w:right="5811" w:firstLine="142"/>
        <w:jc w:val="center"/>
        <w:rPr>
          <w:rFonts w:ascii="Times New Roman" w:hAnsi="Times New Roman" w:cs="Times New Roman"/>
          <w:color w:val="FF0000"/>
          <w:sz w:val="18"/>
        </w:rPr>
      </w:pPr>
      <w:r w:rsidRPr="00B765D1">
        <w:rPr>
          <w:rFonts w:ascii="Times New Roman" w:hAnsi="Times New Roman" w:cs="Times New Roman"/>
          <w:color w:val="FF0000"/>
          <w:sz w:val="18"/>
        </w:rPr>
        <w:t>The wording on this screen could give the impression that only 1 of each of the document types is required.</w:t>
      </w:r>
    </w:p>
    <w:p w:rsidR="001A78B5" w:rsidRPr="00B765D1" w:rsidRDefault="001A78B5" w:rsidP="00B765D1">
      <w:pPr>
        <w:spacing w:after="120" w:line="240" w:lineRule="auto"/>
        <w:ind w:left="142" w:right="5811" w:firstLine="142"/>
        <w:jc w:val="center"/>
        <w:rPr>
          <w:rFonts w:ascii="Times New Roman" w:hAnsi="Times New Roman" w:cs="Times New Roman"/>
          <w:color w:val="FF0000"/>
          <w:sz w:val="18"/>
        </w:rPr>
      </w:pPr>
      <w:r w:rsidRPr="00B765D1">
        <w:rPr>
          <w:rFonts w:ascii="Times New Roman" w:hAnsi="Times New Roman" w:cs="Times New Roman"/>
          <w:color w:val="FF0000"/>
          <w:sz w:val="18"/>
        </w:rPr>
        <w:t xml:space="preserve">Such an interpretation would be </w:t>
      </w:r>
      <w:r w:rsidRPr="00B765D1">
        <w:rPr>
          <w:rFonts w:ascii="Times New Roman" w:hAnsi="Times New Roman" w:cs="Times New Roman"/>
          <w:b/>
          <w:i/>
          <w:color w:val="FF0000"/>
          <w:sz w:val="18"/>
          <w:u w:val="single"/>
        </w:rPr>
        <w:t>INCORREC</w:t>
      </w:r>
      <w:r w:rsidRPr="00B765D1">
        <w:rPr>
          <w:rFonts w:ascii="Times New Roman" w:hAnsi="Times New Roman" w:cs="Times New Roman"/>
          <w:b/>
          <w:i/>
          <w:color w:val="FF0000"/>
          <w:sz w:val="18"/>
        </w:rPr>
        <w:t>T</w:t>
      </w:r>
      <w:r w:rsidRPr="00B765D1">
        <w:rPr>
          <w:rFonts w:ascii="Times New Roman" w:hAnsi="Times New Roman" w:cs="Times New Roman"/>
          <w:color w:val="FF0000"/>
          <w:sz w:val="18"/>
        </w:rPr>
        <w:t>.</w:t>
      </w:r>
    </w:p>
    <w:p w:rsidR="001A78B5" w:rsidRPr="00B765D1" w:rsidRDefault="001A78B5" w:rsidP="00B765D1">
      <w:pPr>
        <w:spacing w:line="240" w:lineRule="auto"/>
        <w:ind w:left="142" w:right="5811" w:firstLine="142"/>
        <w:jc w:val="center"/>
        <w:rPr>
          <w:rFonts w:ascii="Times New Roman" w:hAnsi="Times New Roman" w:cs="Times New Roman"/>
          <w:color w:val="FF0000"/>
          <w:sz w:val="18"/>
        </w:rPr>
      </w:pPr>
      <w:r w:rsidRPr="00B765D1">
        <w:rPr>
          <w:rFonts w:ascii="Times New Roman" w:hAnsi="Times New Roman" w:cs="Times New Roman"/>
          <w:color w:val="FF0000"/>
          <w:sz w:val="18"/>
        </w:rPr>
        <w:t xml:space="preserve">The Notice </w:t>
      </w:r>
      <w:r w:rsidRPr="00B765D1">
        <w:rPr>
          <w:rFonts w:ascii="Times New Roman" w:hAnsi="Times New Roman" w:cs="Times New Roman"/>
          <w:color w:val="FF0000"/>
          <w:sz w:val="18"/>
          <w:u w:val="single"/>
        </w:rPr>
        <w:t>will</w:t>
      </w:r>
      <w:r w:rsidRPr="00B765D1">
        <w:rPr>
          <w:rFonts w:ascii="Times New Roman" w:hAnsi="Times New Roman" w:cs="Times New Roman"/>
          <w:color w:val="FF0000"/>
          <w:sz w:val="18"/>
        </w:rPr>
        <w:t xml:space="preserve"> be rejected as INVALID unless </w:t>
      </w:r>
      <w:r w:rsidRPr="00B765D1">
        <w:rPr>
          <w:rFonts w:ascii="Times New Roman" w:hAnsi="Times New Roman" w:cs="Times New Roman"/>
          <w:b/>
          <w:color w:val="FF0000"/>
          <w:sz w:val="18"/>
          <w:u w:val="single"/>
        </w:rPr>
        <w:t>ALL</w:t>
      </w:r>
      <w:r w:rsidRPr="00B765D1">
        <w:rPr>
          <w:rFonts w:ascii="Times New Roman" w:hAnsi="Times New Roman" w:cs="Times New Roman"/>
          <w:color w:val="FF0000"/>
          <w:sz w:val="18"/>
        </w:rPr>
        <w:t xml:space="preserve"> documents as set out in Article 9(1)(b) of the Regulations</w:t>
      </w:r>
      <w:r w:rsidR="00621E72" w:rsidRPr="00B765D1">
        <w:rPr>
          <w:rFonts w:ascii="Times New Roman" w:hAnsi="Times New Roman" w:cs="Times New Roman"/>
          <w:color w:val="FF0000"/>
          <w:sz w:val="18"/>
        </w:rPr>
        <w:t xml:space="preserve"> are provided</w:t>
      </w:r>
      <w:r w:rsidRPr="00B765D1">
        <w:rPr>
          <w:rFonts w:ascii="Times New Roman" w:hAnsi="Times New Roman" w:cs="Times New Roman"/>
          <w:color w:val="FF0000"/>
          <w:sz w:val="18"/>
        </w:rPr>
        <w:t>.</w:t>
      </w:r>
    </w:p>
    <w:p w:rsidR="00D10CB5" w:rsidRPr="001633BF" w:rsidRDefault="00D10CB5" w:rsidP="0080752B">
      <w:pPr>
        <w:spacing w:line="240" w:lineRule="auto"/>
        <w:ind w:right="6520"/>
        <w:jc w:val="center"/>
        <w:rPr>
          <w:rFonts w:ascii="Times New Roman" w:hAnsi="Times New Roman" w:cs="Times New Roman"/>
          <w:color w:val="FF0000"/>
          <w:sz w:val="20"/>
        </w:rPr>
      </w:pPr>
    </w:p>
    <w:p w:rsidR="00B765D1" w:rsidRDefault="00B765D1" w:rsidP="00374227">
      <w:pPr>
        <w:spacing w:line="240" w:lineRule="auto"/>
        <w:rPr>
          <w:b/>
          <w:color w:val="244061" w:themeColor="accent1" w:themeShade="80"/>
          <w:sz w:val="32"/>
        </w:rPr>
      </w:pPr>
    </w:p>
    <w:p w:rsidR="00374227" w:rsidRPr="00D10CB5" w:rsidRDefault="00374227" w:rsidP="00374227">
      <w:pPr>
        <w:spacing w:line="240" w:lineRule="auto"/>
        <w:rPr>
          <w:b/>
          <w:color w:val="244061" w:themeColor="accent1" w:themeShade="80"/>
          <w:sz w:val="32"/>
        </w:rPr>
      </w:pPr>
      <w:r w:rsidRPr="00D10CB5">
        <w:rPr>
          <w:b/>
          <w:color w:val="244061" w:themeColor="accent1" w:themeShade="80"/>
          <w:sz w:val="32"/>
        </w:rPr>
        <w:t>On this screen you are required to do the following :</w:t>
      </w:r>
    </w:p>
    <w:p w:rsidR="001A78B5" w:rsidRDefault="001A78B5" w:rsidP="00CF51E5">
      <w:pPr>
        <w:spacing w:line="240" w:lineRule="auto"/>
      </w:pPr>
      <w:r w:rsidRPr="001A78B5">
        <w:t xml:space="preserve">Select the </w:t>
      </w:r>
      <w:r w:rsidRPr="00621E72">
        <w:rPr>
          <w:b/>
          <w:color w:val="17365D" w:themeColor="text2" w:themeShade="BF"/>
        </w:rPr>
        <w:t>BLUE</w:t>
      </w:r>
      <w:r>
        <w:t xml:space="preserve"> “</w:t>
      </w:r>
      <w:r w:rsidRPr="00621E72">
        <w:rPr>
          <w:i/>
        </w:rPr>
        <w:t>Add Supporting Documents</w:t>
      </w:r>
      <w:r>
        <w:t>” but</w:t>
      </w:r>
      <w:r w:rsidR="00621E72">
        <w:t>ton to add supporting Documents</w:t>
      </w:r>
    </w:p>
    <w:p w:rsidR="001A78B5" w:rsidRDefault="001A78B5" w:rsidP="00CF51E5">
      <w:pPr>
        <w:spacing w:line="240" w:lineRule="auto"/>
      </w:pPr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3683635</wp:posOffset>
            </wp:positionH>
            <wp:positionV relativeFrom="paragraph">
              <wp:posOffset>44450</wp:posOffset>
            </wp:positionV>
            <wp:extent cx="2813685" cy="944245"/>
            <wp:effectExtent l="57150" t="38100" r="43815" b="27305"/>
            <wp:wrapNone/>
            <wp:docPr id="2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0502" t="66064" r="30134" b="4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685" cy="944245"/>
                    </a:xfrm>
                    <a:prstGeom prst="rect">
                      <a:avLst/>
                    </a:prstGeom>
                    <a:noFill/>
                    <a:ln w="317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For each file you should do the following:</w:t>
      </w:r>
      <w:r>
        <w:tab/>
        <w:t xml:space="preserve"> </w:t>
      </w:r>
    </w:p>
    <w:p w:rsidR="001A78B5" w:rsidRDefault="004B06CE" w:rsidP="00CF51E5">
      <w:pPr>
        <w:spacing w:line="240" w:lineRule="auto"/>
      </w:pPr>
      <w:r>
        <w:t>(1) U</w:t>
      </w:r>
      <w:r w:rsidR="001A78B5">
        <w:t>se the browse button to find the file on your computer</w:t>
      </w:r>
      <w:r>
        <w:t>,</w:t>
      </w:r>
    </w:p>
    <w:p w:rsidR="001A78B5" w:rsidRDefault="001A78B5" w:rsidP="00CF51E5">
      <w:pPr>
        <w:spacing w:line="240" w:lineRule="auto"/>
      </w:pPr>
      <w:r>
        <w:t xml:space="preserve"> (2) </w:t>
      </w:r>
      <w:r w:rsidRPr="001A78B5">
        <w:rPr>
          <w:u w:val="single"/>
        </w:rPr>
        <w:t>Carefully</w:t>
      </w:r>
      <w:r>
        <w:t xml:space="preserve"> select the document type from the drop down list</w:t>
      </w:r>
      <w:r w:rsidR="004B06CE">
        <w:t>,</w:t>
      </w:r>
    </w:p>
    <w:p w:rsidR="001A78B5" w:rsidRDefault="001A78B5" w:rsidP="00CF51E5">
      <w:pPr>
        <w:spacing w:line="240" w:lineRule="auto"/>
      </w:pPr>
      <w:r>
        <w:t>(3) Click on the Create button.</w:t>
      </w:r>
    </w:p>
    <w:p w:rsidR="00B765D1" w:rsidRDefault="00B765D1" w:rsidP="001633BF">
      <w:pPr>
        <w:spacing w:line="240" w:lineRule="auto"/>
        <w:ind w:left="709" w:right="992"/>
      </w:pPr>
    </w:p>
    <w:p w:rsidR="001A78B5" w:rsidRPr="00D10CB5" w:rsidRDefault="00C260F0" w:rsidP="00731D00">
      <w:pPr>
        <w:spacing w:line="240" w:lineRule="auto"/>
        <w:ind w:left="709" w:right="992"/>
        <w:rPr>
          <w:rFonts w:ascii="Times New Roman" w:hAnsi="Times New Roman" w:cs="Times New Roman"/>
          <w:color w:val="FF0000"/>
          <w:sz w:val="24"/>
        </w:rPr>
      </w:pPr>
      <w:r w:rsidRPr="00C260F0">
        <w:rPr>
          <w:noProof/>
          <w:lang w:eastAsia="en-IE"/>
        </w:rPr>
        <w:pict>
          <v:roundrect id="_x0000_s1040" style="position:absolute;left:0;text-align:left;margin-left:29.35pt;margin-top:16.6pt;width:460.05pt;height:75.6pt;z-index:251694080" arcsize="10923f" filled="f" strokecolor="red" strokeweight="2pt"/>
        </w:pict>
      </w:r>
      <w:r w:rsidR="001A78B5" w:rsidRPr="00D10CB5">
        <w:rPr>
          <w:rFonts w:ascii="Times New Roman" w:hAnsi="Times New Roman" w:cs="Times New Roman"/>
          <w:color w:val="FF0000"/>
          <w:sz w:val="24"/>
        </w:rPr>
        <w:t>Warning</w:t>
      </w:r>
      <w:r w:rsidR="00C6038B" w:rsidRPr="00D10CB5">
        <w:rPr>
          <w:rFonts w:ascii="Times New Roman" w:hAnsi="Times New Roman" w:cs="Times New Roman"/>
          <w:color w:val="FF0000"/>
          <w:sz w:val="24"/>
        </w:rPr>
        <w:t xml:space="preserve"> </w:t>
      </w:r>
      <w:r w:rsidR="001A78B5" w:rsidRPr="00D10CB5">
        <w:rPr>
          <w:rFonts w:ascii="Times New Roman" w:hAnsi="Times New Roman" w:cs="Times New Roman"/>
          <w:color w:val="FF0000"/>
          <w:sz w:val="24"/>
        </w:rPr>
        <w:t>!</w:t>
      </w:r>
    </w:p>
    <w:p w:rsidR="00D10CB5" w:rsidRDefault="00D10CB5" w:rsidP="00D10CB5">
      <w:pPr>
        <w:spacing w:after="120" w:line="240" w:lineRule="auto"/>
        <w:ind w:left="709" w:right="992"/>
        <w:jc w:val="center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color w:val="FF0000"/>
          <w:sz w:val="20"/>
        </w:rPr>
        <w:t>Due care and attention should be taken when selecting document types</w:t>
      </w:r>
    </w:p>
    <w:p w:rsidR="00D10CB5" w:rsidRDefault="001A78B5" w:rsidP="001633BF">
      <w:pPr>
        <w:spacing w:after="0" w:line="240" w:lineRule="auto"/>
        <w:ind w:left="709" w:right="992"/>
        <w:jc w:val="center"/>
        <w:rPr>
          <w:color w:val="FF0000"/>
        </w:rPr>
      </w:pPr>
      <w:r w:rsidRPr="00D10CB5">
        <w:rPr>
          <w:rFonts w:ascii="Times New Roman" w:hAnsi="Times New Roman" w:cs="Times New Roman"/>
          <w:color w:val="FF0000"/>
          <w:sz w:val="20"/>
        </w:rPr>
        <w:t>If you do not assign the correct “</w:t>
      </w:r>
      <w:r w:rsidRPr="00D10CB5">
        <w:rPr>
          <w:rFonts w:ascii="Times New Roman" w:hAnsi="Times New Roman" w:cs="Times New Roman"/>
          <w:b/>
          <w:i/>
          <w:color w:val="FF0000"/>
          <w:sz w:val="20"/>
        </w:rPr>
        <w:t>supporting document type</w:t>
      </w:r>
      <w:r w:rsidRPr="00D10CB5">
        <w:rPr>
          <w:rFonts w:ascii="Times New Roman" w:hAnsi="Times New Roman" w:cs="Times New Roman"/>
          <w:color w:val="FF0000"/>
          <w:sz w:val="20"/>
        </w:rPr>
        <w:t>”</w:t>
      </w:r>
      <w:r w:rsidR="00374227" w:rsidRPr="00D10CB5">
        <w:rPr>
          <w:rFonts w:ascii="Times New Roman" w:hAnsi="Times New Roman" w:cs="Times New Roman"/>
          <w:color w:val="FF0000"/>
          <w:sz w:val="20"/>
        </w:rPr>
        <w:t xml:space="preserve"> you may have difficulty </w:t>
      </w:r>
      <w:r w:rsidR="00797078">
        <w:rPr>
          <w:rFonts w:ascii="Times New Roman" w:hAnsi="Times New Roman" w:cs="Times New Roman"/>
          <w:color w:val="FF0000"/>
          <w:sz w:val="20"/>
        </w:rPr>
        <w:t xml:space="preserve">advancing to </w:t>
      </w:r>
      <w:r w:rsidR="00374227" w:rsidRPr="00D10CB5">
        <w:rPr>
          <w:rFonts w:ascii="Times New Roman" w:hAnsi="Times New Roman" w:cs="Times New Roman"/>
          <w:color w:val="FF0000"/>
          <w:sz w:val="20"/>
        </w:rPr>
        <w:t xml:space="preserve">submitting the Notice as the BCMS </w:t>
      </w:r>
      <w:r w:rsidR="00621E72" w:rsidRPr="00D10CB5">
        <w:rPr>
          <w:rFonts w:ascii="Times New Roman" w:hAnsi="Times New Roman" w:cs="Times New Roman"/>
          <w:color w:val="FF0000"/>
          <w:sz w:val="20"/>
        </w:rPr>
        <w:t xml:space="preserve">may think </w:t>
      </w:r>
      <w:r w:rsidR="00374227" w:rsidRPr="00D10CB5">
        <w:rPr>
          <w:rFonts w:ascii="Times New Roman" w:hAnsi="Times New Roman" w:cs="Times New Roman"/>
          <w:color w:val="FF0000"/>
          <w:sz w:val="20"/>
        </w:rPr>
        <w:t>that you are missing some required documents.</w:t>
      </w:r>
      <w:r w:rsidR="00541726" w:rsidRPr="00D10CB5">
        <w:rPr>
          <w:rFonts w:ascii="Times New Roman" w:hAnsi="Times New Roman" w:cs="Times New Roman"/>
          <w:color w:val="FF0000"/>
          <w:sz w:val="20"/>
        </w:rPr>
        <w:t xml:space="preserve">  </w:t>
      </w:r>
    </w:p>
    <w:p w:rsidR="00D10CB5" w:rsidRDefault="00D10CB5" w:rsidP="001633BF">
      <w:pPr>
        <w:spacing w:after="0" w:line="240" w:lineRule="auto"/>
        <w:ind w:left="709" w:right="992"/>
        <w:jc w:val="center"/>
        <w:rPr>
          <w:color w:val="FF0000"/>
        </w:rPr>
      </w:pPr>
    </w:p>
    <w:p w:rsidR="00D10CB5" w:rsidRDefault="00D10CB5" w:rsidP="001633BF">
      <w:pPr>
        <w:spacing w:after="0" w:line="240" w:lineRule="auto"/>
        <w:ind w:left="709" w:right="992"/>
        <w:jc w:val="center"/>
        <w:rPr>
          <w:color w:val="FF0000"/>
        </w:rPr>
      </w:pPr>
    </w:p>
    <w:p w:rsidR="00D10CB5" w:rsidRDefault="00C260F0" w:rsidP="001633BF">
      <w:pPr>
        <w:spacing w:after="0" w:line="240" w:lineRule="auto"/>
        <w:ind w:left="709" w:right="992"/>
        <w:jc w:val="center"/>
        <w:rPr>
          <w:color w:val="FF0000"/>
        </w:rPr>
      </w:pPr>
      <w:r w:rsidRPr="00C260F0">
        <w:rPr>
          <w:noProof/>
          <w:color w:val="FF0000"/>
          <w:lang w:eastAsia="en-IE"/>
        </w:rPr>
        <w:pict>
          <v:roundrect id="_x0000_s1042" style="position:absolute;left:0;text-align:left;margin-left:80.95pt;margin-top:7.05pt;width:357.6pt;height:45.95pt;z-index:251696128" arcsize="10923f" filled="f" strokecolor="red" strokeweight="2pt"/>
        </w:pict>
      </w:r>
    </w:p>
    <w:p w:rsidR="00D10CB5" w:rsidRPr="00D10CB5" w:rsidRDefault="00D10CB5" w:rsidP="00D10CB5">
      <w:pPr>
        <w:spacing w:after="12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D10CB5">
        <w:rPr>
          <w:rFonts w:ascii="Times New Roman" w:hAnsi="Times New Roman" w:cs="Times New Roman"/>
          <w:b/>
          <w:color w:val="FF0000"/>
          <w:sz w:val="24"/>
        </w:rPr>
        <w:t>Warning!</w:t>
      </w:r>
    </w:p>
    <w:p w:rsidR="00D10CB5" w:rsidRPr="00D10CB5" w:rsidRDefault="00D10CB5" w:rsidP="00D10CB5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b/>
          <w:color w:val="FF0000"/>
          <w:sz w:val="20"/>
        </w:rPr>
      </w:pPr>
      <w:r w:rsidRPr="00D10CB5">
        <w:rPr>
          <w:rFonts w:ascii="Times New Roman" w:hAnsi="Times New Roman" w:cs="Times New Roman"/>
          <w:b/>
          <w:color w:val="FF0000"/>
          <w:sz w:val="20"/>
        </w:rPr>
        <w:t>** All files uploaded must be in PDF format.  Files should not exceed 8MB  **</w:t>
      </w:r>
    </w:p>
    <w:p w:rsidR="00D10CB5" w:rsidRPr="00D10CB5" w:rsidRDefault="00D10CB5" w:rsidP="001633BF">
      <w:pPr>
        <w:spacing w:after="0" w:line="240" w:lineRule="auto"/>
        <w:ind w:left="709" w:right="992"/>
        <w:jc w:val="center"/>
        <w:rPr>
          <w:rFonts w:ascii="Times New Roman" w:hAnsi="Times New Roman" w:cs="Times New Roman"/>
          <w:color w:val="FF0000"/>
          <w:sz w:val="20"/>
        </w:rPr>
      </w:pPr>
    </w:p>
    <w:p w:rsidR="00C6038B" w:rsidRPr="00D10CB5" w:rsidRDefault="00C260F0" w:rsidP="001633BF">
      <w:pPr>
        <w:spacing w:line="240" w:lineRule="auto"/>
        <w:ind w:left="709" w:right="992"/>
        <w:rPr>
          <w:rFonts w:ascii="Times New Roman" w:hAnsi="Times New Roman" w:cs="Times New Roman"/>
          <w:color w:val="FF0000"/>
          <w:sz w:val="20"/>
        </w:rPr>
      </w:pPr>
      <w:r w:rsidRPr="00C260F0">
        <w:rPr>
          <w:rFonts w:ascii="Times New Roman" w:hAnsi="Times New Roman" w:cs="Times New Roman"/>
          <w:noProof/>
          <w:color w:val="FF0000"/>
          <w:sz w:val="20"/>
          <w:lang w:eastAsia="en-IE"/>
        </w:rPr>
        <w:pict>
          <v:roundrect id="_x0000_s1041" style="position:absolute;left:0;text-align:left;margin-left:56.35pt;margin-top:14.7pt;width:396.6pt;height:87.2pt;z-index:251695104" arcsize="10923f" filled="f" strokecolor="#4e6128 [1606]" strokeweight="2pt"/>
        </w:pict>
      </w:r>
    </w:p>
    <w:p w:rsidR="00C6038B" w:rsidRPr="00D10CB5" w:rsidRDefault="00C6038B" w:rsidP="001633BF">
      <w:pPr>
        <w:spacing w:line="240" w:lineRule="auto"/>
        <w:ind w:left="709" w:right="992"/>
        <w:jc w:val="center"/>
        <w:rPr>
          <w:rFonts w:ascii="Times New Roman" w:hAnsi="Times New Roman" w:cs="Times New Roman"/>
          <w:b/>
          <w:color w:val="4F6228" w:themeColor="accent3" w:themeShade="80"/>
          <w:sz w:val="24"/>
        </w:rPr>
      </w:pPr>
      <w:r w:rsidRPr="00D10CB5">
        <w:rPr>
          <w:rFonts w:ascii="Times New Roman" w:hAnsi="Times New Roman" w:cs="Times New Roman"/>
          <w:b/>
          <w:color w:val="4F6228" w:themeColor="accent3" w:themeShade="80"/>
          <w:sz w:val="24"/>
        </w:rPr>
        <w:t>Advice !</w:t>
      </w:r>
    </w:p>
    <w:p w:rsidR="00D10CB5" w:rsidRPr="00D10CB5" w:rsidRDefault="00C6038B" w:rsidP="00D10CB5">
      <w:pPr>
        <w:tabs>
          <w:tab w:val="left" w:pos="8931"/>
        </w:tabs>
        <w:spacing w:after="120" w:line="240" w:lineRule="auto"/>
        <w:ind w:left="1276" w:right="1843"/>
        <w:jc w:val="center"/>
        <w:rPr>
          <w:rFonts w:ascii="Times New Roman" w:hAnsi="Times New Roman" w:cs="Times New Roman"/>
          <w:color w:val="4F6228" w:themeColor="accent3" w:themeShade="80"/>
          <w:sz w:val="18"/>
        </w:rPr>
      </w:pP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To help ensure that you upload all required documents correctly,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we would strongly advise that 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>each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file 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should be given a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>name which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helps to identify it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at a glance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.  The File name should include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>(a</w:t>
      </w:r>
      <w:r w:rsidR="00541726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) 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>the document type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>, and (b</w:t>
      </w:r>
      <w:r w:rsidR="00541726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)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your project reference number.  </w:t>
      </w:r>
      <w:r w:rsidR="00541726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 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</w:t>
      </w:r>
    </w:p>
    <w:p w:rsidR="00374227" w:rsidRPr="00D10CB5" w:rsidRDefault="00374227" w:rsidP="00D10CB5">
      <w:pPr>
        <w:tabs>
          <w:tab w:val="left" w:pos="8931"/>
        </w:tabs>
        <w:spacing w:after="0" w:line="240" w:lineRule="auto"/>
        <w:ind w:left="1276" w:right="1842"/>
        <w:jc w:val="center"/>
        <w:rPr>
          <w:rFonts w:ascii="Times New Roman" w:hAnsi="Times New Roman" w:cs="Times New Roman"/>
          <w:color w:val="4F6228" w:themeColor="accent3" w:themeShade="80"/>
          <w:sz w:val="18"/>
        </w:rPr>
      </w:pPr>
      <w:r w:rsidRPr="00D10CB5">
        <w:rPr>
          <w:rFonts w:ascii="Times New Roman" w:hAnsi="Times New Roman" w:cs="Times New Roman"/>
          <w:i/>
          <w:color w:val="4F6228" w:themeColor="accent3" w:themeShade="80"/>
          <w:sz w:val="18"/>
        </w:rPr>
        <w:t xml:space="preserve">Example.    </w:t>
      </w:r>
      <w:r w:rsidR="00C6038B" w:rsidRPr="00D10CB5">
        <w:rPr>
          <w:rFonts w:ascii="Times New Roman" w:hAnsi="Times New Roman" w:cs="Times New Roman"/>
          <w:i/>
          <w:color w:val="4F6228" w:themeColor="accent3" w:themeShade="80"/>
          <w:sz w:val="18"/>
        </w:rPr>
        <w:t>Ground Floor Plan</w:t>
      </w:r>
      <w:r w:rsidRPr="00D10CB5">
        <w:rPr>
          <w:rFonts w:ascii="Times New Roman" w:hAnsi="Times New Roman" w:cs="Times New Roman"/>
          <w:i/>
          <w:color w:val="4F6228" w:themeColor="accent3" w:themeShade="80"/>
          <w:sz w:val="18"/>
        </w:rPr>
        <w:t>_rev1_ref100-23.pdf</w:t>
      </w:r>
    </w:p>
    <w:p w:rsidR="004B06CE" w:rsidRDefault="004B06CE" w:rsidP="00B02D52">
      <w:pPr>
        <w:spacing w:after="120" w:line="240" w:lineRule="auto"/>
      </w:pPr>
    </w:p>
    <w:sectPr w:rsidR="004B06CE" w:rsidSect="00C1752D">
      <w:footerReference w:type="default" r:id="rId25"/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342" w:rsidRDefault="00132342" w:rsidP="00824797">
      <w:pPr>
        <w:spacing w:after="0" w:line="240" w:lineRule="auto"/>
      </w:pPr>
      <w:r>
        <w:separator/>
      </w:r>
    </w:p>
  </w:endnote>
  <w:endnote w:type="continuationSeparator" w:id="1">
    <w:p w:rsidR="00132342" w:rsidRDefault="00132342" w:rsidP="0082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97" w:rsidRPr="00824797" w:rsidRDefault="00C260F0" w:rsidP="00824797">
    <w:pPr>
      <w:pStyle w:val="Footer"/>
      <w:ind w:left="567"/>
      <w:rPr>
        <w:color w:val="808080" w:themeColor="background1" w:themeShade="80"/>
        <w:sz w:val="18"/>
      </w:rPr>
    </w:pPr>
    <w:r w:rsidRPr="00AB1832">
      <w:rPr>
        <w:color w:val="808080" w:themeColor="background1" w:themeShade="80"/>
        <w:sz w:val="18"/>
      </w:rPr>
      <w:fldChar w:fldCharType="begin"/>
    </w:r>
    <w:r w:rsidR="00AB1832" w:rsidRPr="00AB1832">
      <w:rPr>
        <w:color w:val="808080" w:themeColor="background1" w:themeShade="80"/>
        <w:sz w:val="18"/>
      </w:rPr>
      <w:instrText xml:space="preserve"> FILENAME  \* Lower </w:instrText>
    </w:r>
    <w:r w:rsidRPr="00AB1832">
      <w:rPr>
        <w:color w:val="808080" w:themeColor="background1" w:themeShade="80"/>
        <w:sz w:val="18"/>
      </w:rPr>
      <w:fldChar w:fldCharType="separate"/>
    </w:r>
    <w:r w:rsidR="00165690">
      <w:rPr>
        <w:noProof/>
        <w:color w:val="808080" w:themeColor="background1" w:themeShade="80"/>
        <w:sz w:val="18"/>
      </w:rPr>
      <w:t>information on submitting commencement notices - v1</w:t>
    </w:r>
    <w:r w:rsidRPr="00AB1832">
      <w:rPr>
        <w:color w:val="808080" w:themeColor="background1" w:themeShade="80"/>
        <w:sz w:val="18"/>
      </w:rPr>
      <w:fldChar w:fldCharType="end"/>
    </w:r>
    <w:r w:rsidR="00AB1832" w:rsidRPr="00AB1832">
      <w:rPr>
        <w:sz w:val="18"/>
      </w:rPr>
      <w:t xml:space="preserve">        </w:t>
    </w:r>
    <w:r w:rsidR="00AB1832">
      <w:rPr>
        <w:color w:val="808080" w:themeColor="background1" w:themeShade="80"/>
        <w:sz w:val="18"/>
      </w:rPr>
      <w:t xml:space="preserve">              </w:t>
    </w:r>
    <w:r w:rsidR="00AB1832" w:rsidRPr="00AB1832">
      <w:rPr>
        <w:color w:val="808080" w:themeColor="background1" w:themeShade="80"/>
        <w:sz w:val="18"/>
      </w:rPr>
      <w:t xml:space="preserve"> </w:t>
    </w:r>
    <w:r w:rsidR="00CD2124">
      <w:rPr>
        <w:color w:val="808080" w:themeColor="background1" w:themeShade="80"/>
        <w:sz w:val="18"/>
      </w:rPr>
      <w:t>(check for updates)</w:t>
    </w:r>
    <w:r w:rsidR="00824797" w:rsidRPr="00824797">
      <w:rPr>
        <w:color w:val="808080" w:themeColor="background1" w:themeShade="80"/>
        <w:sz w:val="18"/>
      </w:rPr>
      <w:tab/>
      <w:t xml:space="preserve">Page </w:t>
    </w:r>
    <w:r w:rsidRPr="00824797">
      <w:rPr>
        <w:color w:val="808080" w:themeColor="background1" w:themeShade="80"/>
        <w:sz w:val="18"/>
      </w:rPr>
      <w:fldChar w:fldCharType="begin"/>
    </w:r>
    <w:r w:rsidR="00824797" w:rsidRPr="00824797">
      <w:rPr>
        <w:color w:val="808080" w:themeColor="background1" w:themeShade="80"/>
        <w:sz w:val="18"/>
      </w:rPr>
      <w:instrText xml:space="preserve"> PAGE  \* Arabic  \* MERGEFORMAT </w:instrText>
    </w:r>
    <w:r w:rsidRPr="00824797">
      <w:rPr>
        <w:color w:val="808080" w:themeColor="background1" w:themeShade="80"/>
        <w:sz w:val="18"/>
      </w:rPr>
      <w:fldChar w:fldCharType="separate"/>
    </w:r>
    <w:r w:rsidR="002C401D">
      <w:rPr>
        <w:noProof/>
        <w:color w:val="808080" w:themeColor="background1" w:themeShade="80"/>
        <w:sz w:val="18"/>
      </w:rPr>
      <w:t>1</w:t>
    </w:r>
    <w:r w:rsidRPr="00824797">
      <w:rPr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342" w:rsidRDefault="00132342" w:rsidP="00824797">
      <w:pPr>
        <w:spacing w:after="0" w:line="240" w:lineRule="auto"/>
      </w:pPr>
      <w:r>
        <w:separator/>
      </w:r>
    </w:p>
  </w:footnote>
  <w:footnote w:type="continuationSeparator" w:id="1">
    <w:p w:rsidR="00132342" w:rsidRDefault="00132342" w:rsidP="00824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D70"/>
    <w:multiLevelType w:val="hybridMultilevel"/>
    <w:tmpl w:val="3E70CF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C1DA7"/>
    <w:multiLevelType w:val="hybridMultilevel"/>
    <w:tmpl w:val="802A50DC"/>
    <w:lvl w:ilvl="0" w:tplc="9C76C762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240" w:hanging="360"/>
      </w:pPr>
    </w:lvl>
    <w:lvl w:ilvl="2" w:tplc="1809001B" w:tentative="1">
      <w:start w:val="1"/>
      <w:numFmt w:val="lowerRoman"/>
      <w:lvlText w:val="%3."/>
      <w:lvlJc w:val="right"/>
      <w:pPr>
        <w:ind w:left="3960" w:hanging="180"/>
      </w:pPr>
    </w:lvl>
    <w:lvl w:ilvl="3" w:tplc="1809000F" w:tentative="1">
      <w:start w:val="1"/>
      <w:numFmt w:val="decimal"/>
      <w:lvlText w:val="%4."/>
      <w:lvlJc w:val="left"/>
      <w:pPr>
        <w:ind w:left="4680" w:hanging="360"/>
      </w:pPr>
    </w:lvl>
    <w:lvl w:ilvl="4" w:tplc="18090019" w:tentative="1">
      <w:start w:val="1"/>
      <w:numFmt w:val="lowerLetter"/>
      <w:lvlText w:val="%5."/>
      <w:lvlJc w:val="left"/>
      <w:pPr>
        <w:ind w:left="5400" w:hanging="360"/>
      </w:pPr>
    </w:lvl>
    <w:lvl w:ilvl="5" w:tplc="1809001B" w:tentative="1">
      <w:start w:val="1"/>
      <w:numFmt w:val="lowerRoman"/>
      <w:lvlText w:val="%6."/>
      <w:lvlJc w:val="right"/>
      <w:pPr>
        <w:ind w:left="6120" w:hanging="180"/>
      </w:pPr>
    </w:lvl>
    <w:lvl w:ilvl="6" w:tplc="1809000F" w:tentative="1">
      <w:start w:val="1"/>
      <w:numFmt w:val="decimal"/>
      <w:lvlText w:val="%7."/>
      <w:lvlJc w:val="left"/>
      <w:pPr>
        <w:ind w:left="6840" w:hanging="360"/>
      </w:pPr>
    </w:lvl>
    <w:lvl w:ilvl="7" w:tplc="18090019" w:tentative="1">
      <w:start w:val="1"/>
      <w:numFmt w:val="lowerLetter"/>
      <w:lvlText w:val="%8."/>
      <w:lvlJc w:val="left"/>
      <w:pPr>
        <w:ind w:left="7560" w:hanging="360"/>
      </w:pPr>
    </w:lvl>
    <w:lvl w:ilvl="8" w:tplc="1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AD00F21"/>
    <w:multiLevelType w:val="hybridMultilevel"/>
    <w:tmpl w:val="0B3EA9C8"/>
    <w:lvl w:ilvl="0" w:tplc="9C76C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47BDA"/>
    <w:multiLevelType w:val="hybridMultilevel"/>
    <w:tmpl w:val="4A783634"/>
    <w:lvl w:ilvl="0" w:tplc="4E2EA7A2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A5CC0"/>
    <w:multiLevelType w:val="hybridMultilevel"/>
    <w:tmpl w:val="C62C304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8685C"/>
    <w:multiLevelType w:val="hybridMultilevel"/>
    <w:tmpl w:val="D8DAC9E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E2CAD"/>
    <w:multiLevelType w:val="hybridMultilevel"/>
    <w:tmpl w:val="92DA193E"/>
    <w:lvl w:ilvl="0" w:tplc="6FEE750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78A54F2"/>
    <w:multiLevelType w:val="hybridMultilevel"/>
    <w:tmpl w:val="DBC47A60"/>
    <w:lvl w:ilvl="0" w:tplc="DFCC43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A46FB"/>
    <w:multiLevelType w:val="hybridMultilevel"/>
    <w:tmpl w:val="A2901740"/>
    <w:lvl w:ilvl="0" w:tplc="18090011">
      <w:start w:val="1"/>
      <w:numFmt w:val="decimal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32D86"/>
    <w:multiLevelType w:val="hybridMultilevel"/>
    <w:tmpl w:val="2C8E87C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03FE6"/>
    <w:multiLevelType w:val="hybridMultilevel"/>
    <w:tmpl w:val="29F05ED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70C3B"/>
    <w:multiLevelType w:val="hybridMultilevel"/>
    <w:tmpl w:val="E7A440C6"/>
    <w:lvl w:ilvl="0" w:tplc="F8848592">
      <w:start w:val="1"/>
      <w:numFmt w:val="bullet"/>
      <w:lvlText w:val="X"/>
      <w:lvlJc w:val="left"/>
      <w:pPr>
        <w:ind w:left="720" w:hanging="360"/>
      </w:pPr>
      <w:rPr>
        <w:rFonts w:ascii="Comic Sans MS" w:hAnsi="Comic Sans MS" w:hint="default"/>
        <w:color w:val="FF000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F54DE"/>
    <w:multiLevelType w:val="hybridMultilevel"/>
    <w:tmpl w:val="5FFA77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3333FE"/>
    <w:multiLevelType w:val="hybridMultilevel"/>
    <w:tmpl w:val="C8D06CD8"/>
    <w:lvl w:ilvl="0" w:tplc="7864304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CC4EFE"/>
    <w:multiLevelType w:val="hybridMultilevel"/>
    <w:tmpl w:val="548ABB7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E45B2"/>
    <w:multiLevelType w:val="hybridMultilevel"/>
    <w:tmpl w:val="FB908060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7"/>
  </w:num>
  <w:num w:numId="5">
    <w:abstractNumId w:val="6"/>
  </w:num>
  <w:num w:numId="6">
    <w:abstractNumId w:val="13"/>
  </w:num>
  <w:num w:numId="7">
    <w:abstractNumId w:val="11"/>
  </w:num>
  <w:num w:numId="8">
    <w:abstractNumId w:val="4"/>
  </w:num>
  <w:num w:numId="9">
    <w:abstractNumId w:val="12"/>
  </w:num>
  <w:num w:numId="10">
    <w:abstractNumId w:val="10"/>
  </w:num>
  <w:num w:numId="11">
    <w:abstractNumId w:val="8"/>
  </w:num>
  <w:num w:numId="12">
    <w:abstractNumId w:val="5"/>
  </w:num>
  <w:num w:numId="13">
    <w:abstractNumId w:val="3"/>
  </w:num>
  <w:num w:numId="14">
    <w:abstractNumId w:val="15"/>
  </w:num>
  <w:num w:numId="15">
    <w:abstractNumId w:val="2"/>
  </w:num>
  <w:num w:numId="16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ED7035"/>
    <w:rsid w:val="000160D8"/>
    <w:rsid w:val="00047802"/>
    <w:rsid w:val="000603B6"/>
    <w:rsid w:val="00060793"/>
    <w:rsid w:val="000B224B"/>
    <w:rsid w:val="000B5F34"/>
    <w:rsid w:val="000D1C3B"/>
    <w:rsid w:val="000D3C80"/>
    <w:rsid w:val="000F0783"/>
    <w:rsid w:val="00100B88"/>
    <w:rsid w:val="00131A73"/>
    <w:rsid w:val="00132342"/>
    <w:rsid w:val="0014167C"/>
    <w:rsid w:val="001431A6"/>
    <w:rsid w:val="001633BF"/>
    <w:rsid w:val="00165690"/>
    <w:rsid w:val="00166779"/>
    <w:rsid w:val="00166E83"/>
    <w:rsid w:val="001A3A87"/>
    <w:rsid w:val="001A78B5"/>
    <w:rsid w:val="001A7F12"/>
    <w:rsid w:val="001B0217"/>
    <w:rsid w:val="001D014C"/>
    <w:rsid w:val="001D0E76"/>
    <w:rsid w:val="001D1BDD"/>
    <w:rsid w:val="001D7BB1"/>
    <w:rsid w:val="00207F23"/>
    <w:rsid w:val="00214E57"/>
    <w:rsid w:val="00222CD4"/>
    <w:rsid w:val="0022782F"/>
    <w:rsid w:val="00245E91"/>
    <w:rsid w:val="00246A5F"/>
    <w:rsid w:val="00277498"/>
    <w:rsid w:val="002860C3"/>
    <w:rsid w:val="002A37FB"/>
    <w:rsid w:val="002B58CB"/>
    <w:rsid w:val="002B591C"/>
    <w:rsid w:val="002C401D"/>
    <w:rsid w:val="002E4956"/>
    <w:rsid w:val="003173BC"/>
    <w:rsid w:val="003443AD"/>
    <w:rsid w:val="00355149"/>
    <w:rsid w:val="00360ACE"/>
    <w:rsid w:val="00366642"/>
    <w:rsid w:val="0037157F"/>
    <w:rsid w:val="00374227"/>
    <w:rsid w:val="00381220"/>
    <w:rsid w:val="003C597D"/>
    <w:rsid w:val="003D1AA5"/>
    <w:rsid w:val="003D6252"/>
    <w:rsid w:val="003F3774"/>
    <w:rsid w:val="00405FDE"/>
    <w:rsid w:val="00420F55"/>
    <w:rsid w:val="00436AFD"/>
    <w:rsid w:val="00464FE5"/>
    <w:rsid w:val="004B06CE"/>
    <w:rsid w:val="004F25CB"/>
    <w:rsid w:val="00501707"/>
    <w:rsid w:val="00504337"/>
    <w:rsid w:val="00541726"/>
    <w:rsid w:val="00555461"/>
    <w:rsid w:val="00556EAB"/>
    <w:rsid w:val="005705BD"/>
    <w:rsid w:val="005A2921"/>
    <w:rsid w:val="005A320E"/>
    <w:rsid w:val="005B7554"/>
    <w:rsid w:val="005B798A"/>
    <w:rsid w:val="005E6B00"/>
    <w:rsid w:val="005F3150"/>
    <w:rsid w:val="005F5BFF"/>
    <w:rsid w:val="005F5F68"/>
    <w:rsid w:val="00621E72"/>
    <w:rsid w:val="00625135"/>
    <w:rsid w:val="006433D0"/>
    <w:rsid w:val="00655606"/>
    <w:rsid w:val="006732FD"/>
    <w:rsid w:val="00674497"/>
    <w:rsid w:val="006756A0"/>
    <w:rsid w:val="00683EC6"/>
    <w:rsid w:val="006849C3"/>
    <w:rsid w:val="006869D6"/>
    <w:rsid w:val="00697073"/>
    <w:rsid w:val="006A274E"/>
    <w:rsid w:val="006B0C53"/>
    <w:rsid w:val="006B67F1"/>
    <w:rsid w:val="006C0913"/>
    <w:rsid w:val="006C78BA"/>
    <w:rsid w:val="006C7C0C"/>
    <w:rsid w:val="006D70C0"/>
    <w:rsid w:val="006F0EA6"/>
    <w:rsid w:val="006F1F36"/>
    <w:rsid w:val="00726714"/>
    <w:rsid w:val="00731D00"/>
    <w:rsid w:val="00735EFD"/>
    <w:rsid w:val="00756087"/>
    <w:rsid w:val="007561BB"/>
    <w:rsid w:val="00763839"/>
    <w:rsid w:val="00770E3C"/>
    <w:rsid w:val="00797078"/>
    <w:rsid w:val="007A0925"/>
    <w:rsid w:val="007C63E6"/>
    <w:rsid w:val="00801680"/>
    <w:rsid w:val="00802EFE"/>
    <w:rsid w:val="008061C6"/>
    <w:rsid w:val="0080752B"/>
    <w:rsid w:val="00810FC4"/>
    <w:rsid w:val="00824797"/>
    <w:rsid w:val="00843BAC"/>
    <w:rsid w:val="00867B7A"/>
    <w:rsid w:val="008819CE"/>
    <w:rsid w:val="00890A02"/>
    <w:rsid w:val="008A2D42"/>
    <w:rsid w:val="008B5062"/>
    <w:rsid w:val="008C35B8"/>
    <w:rsid w:val="008F7B3A"/>
    <w:rsid w:val="00907FE2"/>
    <w:rsid w:val="00910E27"/>
    <w:rsid w:val="00922ED7"/>
    <w:rsid w:val="00934C31"/>
    <w:rsid w:val="00943681"/>
    <w:rsid w:val="00955E1C"/>
    <w:rsid w:val="009826A6"/>
    <w:rsid w:val="00982FA1"/>
    <w:rsid w:val="009922B8"/>
    <w:rsid w:val="0099747B"/>
    <w:rsid w:val="009B0F00"/>
    <w:rsid w:val="009B3854"/>
    <w:rsid w:val="009B470B"/>
    <w:rsid w:val="009C0180"/>
    <w:rsid w:val="00A0134C"/>
    <w:rsid w:val="00A10B85"/>
    <w:rsid w:val="00A27CEC"/>
    <w:rsid w:val="00A360FD"/>
    <w:rsid w:val="00A41402"/>
    <w:rsid w:val="00A45EAE"/>
    <w:rsid w:val="00A95F4C"/>
    <w:rsid w:val="00AA5317"/>
    <w:rsid w:val="00AA5E8D"/>
    <w:rsid w:val="00AB1832"/>
    <w:rsid w:val="00AB1C6E"/>
    <w:rsid w:val="00AF3D68"/>
    <w:rsid w:val="00B02D52"/>
    <w:rsid w:val="00B031EB"/>
    <w:rsid w:val="00B2101A"/>
    <w:rsid w:val="00B27169"/>
    <w:rsid w:val="00B34C23"/>
    <w:rsid w:val="00B44C08"/>
    <w:rsid w:val="00B60207"/>
    <w:rsid w:val="00B634B9"/>
    <w:rsid w:val="00B67231"/>
    <w:rsid w:val="00B765D1"/>
    <w:rsid w:val="00B81177"/>
    <w:rsid w:val="00BA4CE0"/>
    <w:rsid w:val="00BC076D"/>
    <w:rsid w:val="00BC5C10"/>
    <w:rsid w:val="00BC5C17"/>
    <w:rsid w:val="00BE2A82"/>
    <w:rsid w:val="00BF0D1D"/>
    <w:rsid w:val="00C1752D"/>
    <w:rsid w:val="00C25A2B"/>
    <w:rsid w:val="00C260F0"/>
    <w:rsid w:val="00C36408"/>
    <w:rsid w:val="00C41D3C"/>
    <w:rsid w:val="00C6038B"/>
    <w:rsid w:val="00C63F99"/>
    <w:rsid w:val="00C90B89"/>
    <w:rsid w:val="00C95FA3"/>
    <w:rsid w:val="00CA0B67"/>
    <w:rsid w:val="00CC0B2C"/>
    <w:rsid w:val="00CC5971"/>
    <w:rsid w:val="00CC7AC3"/>
    <w:rsid w:val="00CD18BC"/>
    <w:rsid w:val="00CD2124"/>
    <w:rsid w:val="00CD49D8"/>
    <w:rsid w:val="00CD584E"/>
    <w:rsid w:val="00CF1DF9"/>
    <w:rsid w:val="00CF51E5"/>
    <w:rsid w:val="00D0075F"/>
    <w:rsid w:val="00D04232"/>
    <w:rsid w:val="00D10CB5"/>
    <w:rsid w:val="00D116F5"/>
    <w:rsid w:val="00D14DAA"/>
    <w:rsid w:val="00D16838"/>
    <w:rsid w:val="00D27E87"/>
    <w:rsid w:val="00D33614"/>
    <w:rsid w:val="00D44289"/>
    <w:rsid w:val="00D521E9"/>
    <w:rsid w:val="00D578DB"/>
    <w:rsid w:val="00D776F1"/>
    <w:rsid w:val="00D77C15"/>
    <w:rsid w:val="00DA3924"/>
    <w:rsid w:val="00DB0608"/>
    <w:rsid w:val="00DB24A4"/>
    <w:rsid w:val="00DC1905"/>
    <w:rsid w:val="00E07A70"/>
    <w:rsid w:val="00E1025E"/>
    <w:rsid w:val="00E25DF3"/>
    <w:rsid w:val="00E534E0"/>
    <w:rsid w:val="00EC3A1D"/>
    <w:rsid w:val="00EC6983"/>
    <w:rsid w:val="00EC71B3"/>
    <w:rsid w:val="00ED7035"/>
    <w:rsid w:val="00EF050F"/>
    <w:rsid w:val="00EF1888"/>
    <w:rsid w:val="00F01681"/>
    <w:rsid w:val="00F025E1"/>
    <w:rsid w:val="00F1553D"/>
    <w:rsid w:val="00F35A3A"/>
    <w:rsid w:val="00F3754A"/>
    <w:rsid w:val="00F63746"/>
    <w:rsid w:val="00F70C94"/>
    <w:rsid w:val="00FA1ED9"/>
    <w:rsid w:val="00FA44A3"/>
    <w:rsid w:val="00FB22E9"/>
    <w:rsid w:val="00FB2CB1"/>
    <w:rsid w:val="00FC587C"/>
    <w:rsid w:val="00FD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1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8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16F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4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797"/>
  </w:style>
  <w:style w:type="paragraph" w:styleId="Footer">
    <w:name w:val="footer"/>
    <w:basedOn w:val="Normal"/>
    <w:link w:val="FooterChar"/>
    <w:uiPriority w:val="99"/>
    <w:unhideWhenUsed/>
    <w:rsid w:val="00824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5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0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38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4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algov.ie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4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csi.ie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hyperlink" Target="http://www.engineersireland.ie" TargetMode="External"/><Relationship Id="rId23" Type="http://schemas.openxmlformats.org/officeDocument/2006/relationships/image" Target="media/image10.png"/><Relationship Id="rId10" Type="http://schemas.openxmlformats.org/officeDocument/2006/relationships/hyperlink" Target="http://www.localgov.ie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http://www.localgov.ie" TargetMode="External"/><Relationship Id="rId14" Type="http://schemas.openxmlformats.org/officeDocument/2006/relationships/hyperlink" Target="http://www.RIAI.ie" TargetMode="External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31225-0E4F-4A98-8972-F2E67D78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Cork County Council</Company>
  <LinksUpToDate>false</LinksUpToDate>
  <CharactersWithSpaces>15668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</dc:creator>
  <cp:lastModifiedBy>mhogan</cp:lastModifiedBy>
  <cp:revision>3</cp:revision>
  <cp:lastPrinted>2014-06-03T11:08:00Z</cp:lastPrinted>
  <dcterms:created xsi:type="dcterms:W3CDTF">2014-06-10T09:32:00Z</dcterms:created>
  <dcterms:modified xsi:type="dcterms:W3CDTF">2014-06-11T08:19:00Z</dcterms:modified>
</cp:coreProperties>
</file>